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2A33" w:rsidRDefault="001F765F" w:rsidP="001F765F">
      <w:pPr>
        <w:pStyle w:val="Titel"/>
        <w:spacing w:after="120"/>
        <w:jc w:val="center"/>
      </w:pPr>
      <w:r>
        <w:t>Wegbeschreibung</w:t>
      </w:r>
    </w:p>
    <w:p w:rsidR="001F765F" w:rsidRDefault="001F765F" w:rsidP="001F765F">
      <w:pPr>
        <w:pStyle w:val="Untertitel"/>
        <w:jc w:val="center"/>
      </w:pPr>
      <w:r>
        <w:t>Eine Hilfe für Ihren Aufenthalt in Trier</w:t>
      </w:r>
    </w:p>
    <w:p w:rsidR="001F765F" w:rsidRDefault="001F765F" w:rsidP="006951CF">
      <w:pPr>
        <w:jc w:val="both"/>
      </w:pPr>
      <w:r w:rsidRPr="00CB6C97">
        <w:rPr>
          <w:rStyle w:val="Hervorhebung"/>
          <w:b/>
          <w:i w:val="0"/>
        </w:rPr>
        <w:t>Vorbemerkung:</w:t>
      </w:r>
      <w:r w:rsidRPr="00CB6C97">
        <w:rPr>
          <w:b/>
          <w:i/>
        </w:rPr>
        <w:t xml:space="preserve"> </w:t>
      </w:r>
      <w:r>
        <w:t>Um Ihren Aufenthalt in Trier so angenehm und unkompliziert wie möglich zu gestalten, haben wir für Sie einen Stadtplan mit den wichtigsten Orten zusammengestellt. Sie könne</w:t>
      </w:r>
      <w:r w:rsidR="00614363">
        <w:t>n den Stadtplan unter</w:t>
      </w:r>
      <w:r>
        <w:t xml:space="preserve"> </w:t>
      </w:r>
      <w:hyperlink r:id="rId9" w:history="1">
        <w:r w:rsidRPr="00F6236B">
          <w:rPr>
            <w:rStyle w:val="Hyperlink"/>
          </w:rPr>
          <w:t>http://goo.gl/maps/4CWXX</w:t>
        </w:r>
      </w:hyperlink>
      <w:r>
        <w:t xml:space="preserve"> einsehen und bequem herein- und herauszoomen, um sich zu orientieren.</w:t>
      </w:r>
    </w:p>
    <w:p w:rsidR="007C0F2B" w:rsidRDefault="007C0F2B" w:rsidP="001F01EE">
      <w:pPr>
        <w:pStyle w:val="berschrift2"/>
      </w:pPr>
      <w:r>
        <w:t xml:space="preserve">Anreise mit den </w:t>
      </w:r>
      <w:r w:rsidR="00CB6C97">
        <w:t>ö</w:t>
      </w:r>
      <w:r>
        <w:t>ffentlichen Verkehrsmitteln</w:t>
      </w:r>
    </w:p>
    <w:p w:rsidR="00CB6C97" w:rsidRPr="00CB6C97" w:rsidRDefault="00CB6C97" w:rsidP="00CB6C97">
      <w:r>
        <w:t xml:space="preserve">Für eine Anreise mit dem Zug empfehlen wir Ihnen als Zielbahnhof Trier (Hauptbahnhof). Preise und Zeiten erfahren Sie auf der Homepage der Deutschen Bahn unter </w:t>
      </w:r>
      <w:hyperlink r:id="rId10" w:tgtFrame="_blank" w:tooltip="Homepage der Deutschen Bahn" w:history="1">
        <w:r>
          <w:rPr>
            <w:rStyle w:val="Hyperlink"/>
            <w:rFonts w:eastAsiaTheme="majorEastAsia"/>
          </w:rPr>
          <w:t>www.bahn.de</w:t>
        </w:r>
      </w:hyperlink>
      <w:r>
        <w:rPr>
          <w:rStyle w:val="Hyperlink"/>
          <w:rFonts w:eastAsiaTheme="majorEastAsia"/>
        </w:rPr>
        <w:t>.</w:t>
      </w:r>
    </w:p>
    <w:p w:rsidR="007C0F2B" w:rsidRDefault="00CB6C97" w:rsidP="007C0F2B">
      <w:pPr>
        <w:pStyle w:val="berschrift3"/>
      </w:pPr>
      <w:r>
        <w:t>Wegbeschreibung vom Hauptb</w:t>
      </w:r>
      <w:r w:rsidR="007C0F2B">
        <w:t>ahnhof zum Hotel</w:t>
      </w:r>
    </w:p>
    <w:p w:rsidR="007C0F2B" w:rsidRDefault="007C0F2B" w:rsidP="007C0F2B">
      <w:pPr>
        <w:jc w:val="both"/>
      </w:pPr>
      <w:r>
        <w:t xml:space="preserve">Wenn Sie am Hauptbahnhof in Trier ankommen, ist es nur ein kleiner Weg bis zum Hotel. </w:t>
      </w:r>
      <w:r w:rsidRPr="00992A26">
        <w:rPr>
          <w:b/>
        </w:rPr>
        <w:t>Zu Fuß</w:t>
      </w:r>
      <w:r>
        <w:t xml:space="preserve"> benötigen Sie knapp </w:t>
      </w:r>
      <w:r w:rsidRPr="00992A26">
        <w:rPr>
          <w:b/>
        </w:rPr>
        <w:t>10 Minuten</w:t>
      </w:r>
      <w:r>
        <w:t xml:space="preserve"> (700 Meter). Dafür gehen Sie aus dem Bahnhofgebäude heraus und laufen die geradeaus vor Ihnen liegende Straße (Theodor-Heuss-Allee/Christophstraße) entlang. Wenn die Porta </w:t>
      </w:r>
      <w:proofErr w:type="spellStart"/>
      <w:r>
        <w:t>Nigra</w:t>
      </w:r>
      <w:proofErr w:type="spellEnd"/>
      <w:r>
        <w:t xml:space="preserve"> (das römische Stadttor) links in Sicht kommt, sind Sie am Ziel. Ihr Hotel liegt auf der linken Seite der Porta </w:t>
      </w:r>
      <w:proofErr w:type="spellStart"/>
      <w:r>
        <w:t>Nigra</w:t>
      </w:r>
      <w:proofErr w:type="spellEnd"/>
      <w:r>
        <w:t xml:space="preserve"> (Altstadthotel/Hotel Römischer Kaiser, Porta-</w:t>
      </w:r>
      <w:proofErr w:type="spellStart"/>
      <w:r>
        <w:t>Nigra</w:t>
      </w:r>
      <w:proofErr w:type="spellEnd"/>
      <w:r>
        <w:t>-Platz 6).</w:t>
      </w:r>
    </w:p>
    <w:p w:rsidR="007C0F2B" w:rsidRDefault="007C0F2B" w:rsidP="007C0F2B">
      <w:pPr>
        <w:jc w:val="both"/>
      </w:pPr>
      <w:r>
        <w:t xml:space="preserve">Wenn Sie lieber mit dem Bus fahren möchten, nehmen Sie eine der Linien, die an der </w:t>
      </w:r>
      <w:r w:rsidRPr="00992A26">
        <w:rPr>
          <w:b/>
        </w:rPr>
        <w:t>Haltestelle „Theodor-Heuss-Allee“</w:t>
      </w:r>
      <w:r>
        <w:t xml:space="preserve"> anhalten (Linien 3, 13, 12; nach 18:30 Uhr: Linien 81, 82, 83, 85, 86, 87). Achten Sie bitte auf die angegebene Fahrtrichtung. Je nach Linie müssen Sie bei der ersten oder zweiten Haltestelle aussteigen. Die Fahrtkosten betragen ca. 2 Euro.</w:t>
      </w:r>
    </w:p>
    <w:p w:rsidR="007C0F2B" w:rsidRDefault="00C64A25" w:rsidP="007C0F2B">
      <w:pPr>
        <w:pStyle w:val="berschrift3"/>
      </w:pPr>
      <w:r>
        <w:t>Wegbeschreibung v</w:t>
      </w:r>
      <w:r w:rsidR="007C0F2B">
        <w:t>om Hotel zur Uni</w:t>
      </w:r>
      <w:r>
        <w:t>versität</w:t>
      </w:r>
    </w:p>
    <w:p w:rsidR="007C0F2B" w:rsidRDefault="007C0F2B" w:rsidP="007C0F2B">
      <w:pPr>
        <w:jc w:val="both"/>
      </w:pPr>
      <w:r>
        <w:t xml:space="preserve">Treten Sie aus Ihrem Hotel heraus und laufen Sie in Richtung Porta </w:t>
      </w:r>
      <w:proofErr w:type="spellStart"/>
      <w:r>
        <w:t>Nigra</w:t>
      </w:r>
      <w:proofErr w:type="spellEnd"/>
      <w:r>
        <w:t xml:space="preserve">. Die </w:t>
      </w:r>
      <w:r w:rsidRPr="00992A26">
        <w:rPr>
          <w:b/>
        </w:rPr>
        <w:t>Bushaltest</w:t>
      </w:r>
      <w:r>
        <w:rPr>
          <w:b/>
        </w:rPr>
        <w:t xml:space="preserve">elle „Porta </w:t>
      </w:r>
      <w:proofErr w:type="spellStart"/>
      <w:r>
        <w:rPr>
          <w:b/>
        </w:rPr>
        <w:t>Nigra</w:t>
      </w:r>
      <w:proofErr w:type="spellEnd"/>
      <w:r>
        <w:rPr>
          <w:b/>
        </w:rPr>
        <w:t>“ der Linie 3</w:t>
      </w:r>
      <w:r>
        <w:t xml:space="preserve"> liegt direkt an der Straße (etwa vor dem Geschäft Villeroy &amp; Boch), die Fahrtrichtung an dieser Haltestelle ist die richtige.</w:t>
      </w:r>
    </w:p>
    <w:p w:rsidR="007C0F2B" w:rsidRDefault="007C0F2B" w:rsidP="007C0F2B">
      <w:pPr>
        <w:jc w:val="both"/>
      </w:pPr>
      <w:r>
        <w:t xml:space="preserve">Steigen Sie an der Haltestelle „Universität“ (Haltestelle davor ist „Kohlenstraße“) aus. Gehen Sie rechts am Parkplatz vorbei und biegen Sie danach gleich links ein. Vor Ihnen liegt links ein flaches, rotes Gebäude, diesem gegenüber liegt der Eingang (rote Tür) ins A-Gebäude der Universität (mehrstöckiger, weißer Bau). </w:t>
      </w:r>
    </w:p>
    <w:p w:rsidR="007C0F2B" w:rsidRDefault="00C64A25" w:rsidP="007C0F2B">
      <w:pPr>
        <w:pStyle w:val="berschrift3"/>
      </w:pPr>
      <w:r>
        <w:t>Wegbeschreibung vom A-Gebäude z</w:t>
      </w:r>
      <w:r w:rsidR="007C0F2B">
        <w:t>um Vortragsraum</w:t>
      </w:r>
    </w:p>
    <w:p w:rsidR="007C0F2B" w:rsidRDefault="007C0F2B" w:rsidP="007C0F2B">
      <w:pPr>
        <w:jc w:val="both"/>
      </w:pPr>
      <w:r>
        <w:t xml:space="preserve">Wenn Sie das A-Gebäude betreten, liegen links, gegenüber dem Treppengang zwei Fahrstühle. Nehmen Sie einen dieser Fahrstühle und fahren Sie ins 2. Obergeschoss (Geschichte). Gehen Sie geradeaus; neben der Glaswand zur Universitätsbibliothek liegt der </w:t>
      </w:r>
      <w:r w:rsidRPr="00992A26">
        <w:rPr>
          <w:b/>
        </w:rPr>
        <w:t>Vortragsraum A 246</w:t>
      </w:r>
      <w:r>
        <w:t>.</w:t>
      </w:r>
    </w:p>
    <w:p w:rsidR="00CB6C97" w:rsidRDefault="00CB6C97">
      <w:pPr>
        <w:rPr>
          <w:rFonts w:asciiTheme="majorHAnsi" w:eastAsiaTheme="majorEastAsia" w:hAnsiTheme="majorHAnsi" w:cstheme="majorBidi"/>
          <w:b/>
          <w:bCs/>
          <w:color w:val="4F81BD" w:themeColor="accent1"/>
        </w:rPr>
      </w:pPr>
      <w:r>
        <w:br w:type="page"/>
      </w:r>
    </w:p>
    <w:p w:rsidR="00C64A25" w:rsidRDefault="00C64A25" w:rsidP="00C64A25">
      <w:pPr>
        <w:pStyle w:val="berschrift3"/>
      </w:pPr>
      <w:r>
        <w:lastRenderedPageBreak/>
        <w:t>Wegbeschreibung vom A-Gebäude z</w:t>
      </w:r>
      <w:r w:rsidR="007C0F2B">
        <w:t>ur Trierer Arbeitsstelle für Künstlersozialgeschichte (TAK)/</w:t>
      </w:r>
      <w:proofErr w:type="spellStart"/>
      <w:r w:rsidR="007C0F2B">
        <w:t>artifex</w:t>
      </w:r>
      <w:proofErr w:type="spellEnd"/>
    </w:p>
    <w:p w:rsidR="007C0F2B" w:rsidRDefault="007C0F2B" w:rsidP="007C0F2B">
      <w:pPr>
        <w:jc w:val="both"/>
      </w:pPr>
      <w:r>
        <w:rPr>
          <w:noProof/>
          <w:lang w:eastAsia="de-DE"/>
        </w:rPr>
        <w:drawing>
          <wp:anchor distT="0" distB="0" distL="114300" distR="114300" simplePos="0" relativeHeight="251659264" behindDoc="1" locked="0" layoutInCell="1" allowOverlap="1" wp14:anchorId="78A51588" wp14:editId="7037EC6D">
            <wp:simplePos x="0" y="0"/>
            <wp:positionH relativeFrom="column">
              <wp:posOffset>2040255</wp:posOffset>
            </wp:positionH>
            <wp:positionV relativeFrom="paragraph">
              <wp:posOffset>39370</wp:posOffset>
            </wp:positionV>
            <wp:extent cx="3703320" cy="4591050"/>
            <wp:effectExtent l="0" t="0" r="0" b="0"/>
            <wp:wrapTight wrapText="bothSides">
              <wp:wrapPolygon edited="0">
                <wp:start x="0" y="0"/>
                <wp:lineTo x="0" y="21510"/>
                <wp:lineTo x="21444" y="21510"/>
                <wp:lineTo x="21444"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plan-Weg.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703320" cy="4591050"/>
                    </a:xfrm>
                    <a:prstGeom prst="rect">
                      <a:avLst/>
                    </a:prstGeom>
                  </pic:spPr>
                </pic:pic>
              </a:graphicData>
            </a:graphic>
            <wp14:sizeRelH relativeFrom="page">
              <wp14:pctWidth>0</wp14:pctWidth>
            </wp14:sizeRelH>
            <wp14:sizeRelV relativeFrom="page">
              <wp14:pctHeight>0</wp14:pctHeight>
            </wp14:sizeRelV>
          </wp:anchor>
        </w:drawing>
      </w:r>
      <w:r>
        <w:t xml:space="preserve">Vom A-Gebäude aus gehen Sie im Gebäude immer geradeaus, passieren rechts die Cafeteria und </w:t>
      </w:r>
      <w:r w:rsidR="00C64A25">
        <w:t>laufen weiter</w:t>
      </w:r>
      <w:r>
        <w:t xml:space="preserve"> geradeaus. Sie gelangen über eine schmale Brücke ins C-Gebäude, dort halten Sie sich links und </w:t>
      </w:r>
      <w:r w:rsidR="00C64A25">
        <w:t xml:space="preserve">gehen wiederum </w:t>
      </w:r>
      <w:r>
        <w:t xml:space="preserve">geradeaus. Wenn Sie das Gebäude durchquert haben, verlassen Sie es durch eine Glastür und orientieren sich nach rechts. Sie gehen über eine breite, mit Geschäften bebaute Brücke (Reisebüro, Imbiss etc.) und steuern auf eine Einkaufspassage zu. Gehen Sie links an der Einkaufspassage vorbei, dort finden Sie uns bei der </w:t>
      </w:r>
      <w:r w:rsidRPr="009C0473">
        <w:rPr>
          <w:b/>
        </w:rPr>
        <w:t>Hausnummer 23</w:t>
      </w:r>
      <w:r>
        <w:t xml:space="preserve">. Klingeln Sie gegebenenfalls bei „Uni Trier“. Im 1. Obergeschoss sind die Räume der </w:t>
      </w:r>
      <w:r w:rsidRPr="009C0473">
        <w:rPr>
          <w:b/>
        </w:rPr>
        <w:t xml:space="preserve">Trierer Arbeitsstelle für </w:t>
      </w:r>
      <w:proofErr w:type="spellStart"/>
      <w:r w:rsidRPr="009C0473">
        <w:rPr>
          <w:b/>
        </w:rPr>
        <w:t>Künstlersozial</w:t>
      </w:r>
      <w:r w:rsidRPr="009C0473">
        <w:rPr>
          <w:b/>
        </w:rPr>
        <w:softHyphen/>
        <w:t>geschich</w:t>
      </w:r>
      <w:r w:rsidRPr="00410BA8">
        <w:rPr>
          <w:b/>
        </w:rPr>
        <w:t>te</w:t>
      </w:r>
      <w:proofErr w:type="spellEnd"/>
      <w:r w:rsidRPr="00410BA8">
        <w:rPr>
          <w:b/>
        </w:rPr>
        <w:t xml:space="preserve"> </w:t>
      </w:r>
      <w:r>
        <w:t>am rechten Ende des Flurs.</w:t>
      </w:r>
    </w:p>
    <w:p w:rsidR="00410BA8" w:rsidRPr="00CB6C97" w:rsidRDefault="00410BA8" w:rsidP="001F01EE">
      <w:pPr>
        <w:pStyle w:val="berschrift2"/>
      </w:pPr>
      <w:r>
        <w:t>Anreise mit dem Auto</w:t>
      </w:r>
    </w:p>
    <w:p w:rsidR="00410BA8" w:rsidRDefault="00410BA8" w:rsidP="00841DE1">
      <w:pPr>
        <w:jc w:val="both"/>
      </w:pPr>
      <w:r>
        <w:t>Ermitteln</w:t>
      </w:r>
      <w:r w:rsidRPr="00CB6C97">
        <w:t xml:space="preserve"> </w:t>
      </w:r>
      <w:r>
        <w:t>Sie Ihre Reiseroute am einfachsten mit Hilfe von Routenplanern oder m</w:t>
      </w:r>
      <w:r w:rsidR="00841DE1">
        <w:t>it einem Navigationsgerät. Die Besuchera</w:t>
      </w:r>
      <w:r>
        <w:t>dresse der Universität lautet: Universität Trier</w:t>
      </w:r>
      <w:r w:rsidR="00841DE1">
        <w:t>, Universitätsring, 54296 Trier. Ihr Auto können Sie auf einem der ausgewiesenen Besucherparkplätze (West/Ost) abstellen.</w:t>
      </w:r>
    </w:p>
    <w:p w:rsidR="00410BA8" w:rsidRPr="00CB6C97" w:rsidRDefault="00410BA8" w:rsidP="00841DE1">
      <w:pPr>
        <w:pStyle w:val="berschrift3"/>
        <w:jc w:val="both"/>
      </w:pPr>
      <w:r w:rsidRPr="00CB6C97">
        <w:rPr>
          <w:rStyle w:val="Fett"/>
          <w:b/>
          <w:bCs/>
        </w:rPr>
        <w:t>Aus Richtung Koblenz</w:t>
      </w:r>
    </w:p>
    <w:p w:rsidR="00410BA8" w:rsidRDefault="00410BA8" w:rsidP="00841DE1">
      <w:pPr>
        <w:jc w:val="both"/>
      </w:pPr>
      <w:r>
        <w:t xml:space="preserve">Sie nehmen die Autobahn A 1 bis zum Autobahndreieck </w:t>
      </w:r>
      <w:proofErr w:type="spellStart"/>
      <w:r>
        <w:t>Moseltal</w:t>
      </w:r>
      <w:proofErr w:type="spellEnd"/>
      <w:r>
        <w:t xml:space="preserve"> und fahren dann auf der A 602 Richtung Trier. Kurz vor dem Ende der Autobahn</w:t>
      </w:r>
      <w:r w:rsidR="00841DE1">
        <w:t xml:space="preserve"> (wenn Sie das Stadtgebiet erreichen)</w:t>
      </w:r>
      <w:r>
        <w:t xml:space="preserve"> fahren Sie rechts ab</w:t>
      </w:r>
      <w:r w:rsidR="00841DE1">
        <w:t xml:space="preserve"> und halten sich link, um auf den Verteilerkreis zu gelangen</w:t>
      </w:r>
      <w:r>
        <w:t xml:space="preserve">. </w:t>
      </w:r>
      <w:r w:rsidR="00841DE1">
        <w:t>F</w:t>
      </w:r>
      <w:r>
        <w:t xml:space="preserve">olgen </w:t>
      </w:r>
      <w:r w:rsidR="00841DE1">
        <w:t xml:space="preserve">Sie </w:t>
      </w:r>
      <w:r>
        <w:t xml:space="preserve">der Beschilderung in Richtung Universität. </w:t>
      </w:r>
    </w:p>
    <w:p w:rsidR="00410BA8" w:rsidRPr="00CB6C97" w:rsidRDefault="00410BA8" w:rsidP="00841DE1">
      <w:pPr>
        <w:pStyle w:val="berschrift3"/>
        <w:jc w:val="both"/>
      </w:pPr>
      <w:r w:rsidRPr="00CB6C97">
        <w:rPr>
          <w:rStyle w:val="Fett"/>
          <w:b/>
          <w:bCs/>
        </w:rPr>
        <w:t xml:space="preserve">Aus Richtung Aachen, Lüttich, </w:t>
      </w:r>
      <w:proofErr w:type="spellStart"/>
      <w:r w:rsidRPr="00CB6C97">
        <w:rPr>
          <w:rStyle w:val="Fett"/>
          <w:b/>
          <w:bCs/>
        </w:rPr>
        <w:t>Prüm</w:t>
      </w:r>
      <w:proofErr w:type="spellEnd"/>
    </w:p>
    <w:p w:rsidR="00410BA8" w:rsidRDefault="00410BA8" w:rsidP="00841DE1">
      <w:pPr>
        <w:numPr>
          <w:ilvl w:val="0"/>
          <w:numId w:val="4"/>
        </w:numPr>
        <w:spacing w:after="100" w:afterAutospacing="1" w:line="240" w:lineRule="auto"/>
        <w:ind w:left="714" w:hanging="357"/>
        <w:jc w:val="both"/>
      </w:pPr>
      <w:r>
        <w:t xml:space="preserve">Von der </w:t>
      </w:r>
      <w:r>
        <w:rPr>
          <w:rStyle w:val="Fett"/>
        </w:rPr>
        <w:t>A 60</w:t>
      </w:r>
      <w:r>
        <w:t xml:space="preserve"> kommend können Sie beim Autobahnkreuz Wittlich auf der A1 Richtung Trier fahren. Weiter siehe Text </w:t>
      </w:r>
      <w:r>
        <w:rPr>
          <w:rStyle w:val="Fett"/>
        </w:rPr>
        <w:t xml:space="preserve">Richtung Koblenz </w:t>
      </w:r>
      <w:r>
        <w:t xml:space="preserve">... </w:t>
      </w:r>
    </w:p>
    <w:p w:rsidR="00410BA8" w:rsidRDefault="00410BA8" w:rsidP="00841DE1">
      <w:pPr>
        <w:numPr>
          <w:ilvl w:val="0"/>
          <w:numId w:val="4"/>
        </w:numPr>
        <w:spacing w:before="100" w:beforeAutospacing="1" w:after="100" w:afterAutospacing="1" w:line="240" w:lineRule="auto"/>
        <w:jc w:val="both"/>
      </w:pPr>
      <w:r>
        <w:t xml:space="preserve">Es besteht auch die Möglichkeit, auf der </w:t>
      </w:r>
      <w:r>
        <w:rPr>
          <w:rStyle w:val="Fett"/>
        </w:rPr>
        <w:t>A 60</w:t>
      </w:r>
      <w:r>
        <w:t xml:space="preserve"> die Abfahrt Staffelstein/Bitburg zu nehmen und auf der </w:t>
      </w:r>
      <w:r>
        <w:rPr>
          <w:rStyle w:val="Fett"/>
        </w:rPr>
        <w:t>B 51</w:t>
      </w:r>
      <w:r>
        <w:t xml:space="preserve"> an Bitburg vorbei nach Trier zu fahren.</w:t>
      </w:r>
      <w:r w:rsidR="00841DE1">
        <w:t xml:space="preserve"> Sie erreichen das Stadtgebiet von Westen. Fahren Sie über die Kaiser-Wilhelm-Brücke und folgen der Beschilderung Richtung Universität.</w:t>
      </w:r>
    </w:p>
    <w:p w:rsidR="00410BA8" w:rsidRPr="00CB6C97" w:rsidRDefault="00410BA8" w:rsidP="00CB6C97">
      <w:pPr>
        <w:pStyle w:val="berschrift3"/>
      </w:pPr>
      <w:r w:rsidRPr="00CB6C97">
        <w:rPr>
          <w:rStyle w:val="Fett"/>
          <w:b/>
          <w:bCs/>
        </w:rPr>
        <w:lastRenderedPageBreak/>
        <w:t>Aus Richtung Luxemburg</w:t>
      </w:r>
    </w:p>
    <w:p w:rsidR="00841DE1" w:rsidRDefault="00410BA8" w:rsidP="00841DE1">
      <w:pPr>
        <w:pStyle w:val="Listenabsatz"/>
        <w:numPr>
          <w:ilvl w:val="0"/>
          <w:numId w:val="5"/>
        </w:numPr>
        <w:spacing w:after="100" w:afterAutospacing="1" w:line="240" w:lineRule="auto"/>
        <w:ind w:left="714" w:hanging="357"/>
        <w:jc w:val="both"/>
      </w:pPr>
      <w:r>
        <w:t xml:space="preserve">Sie kommen auf der </w:t>
      </w:r>
      <w:r>
        <w:rPr>
          <w:rStyle w:val="Fett"/>
        </w:rPr>
        <w:t>A 64</w:t>
      </w:r>
      <w:r>
        <w:t xml:space="preserve"> und verlassen diese auf der Abfahrt Trier/Bitburg in Richtung Trier auf die </w:t>
      </w:r>
      <w:r>
        <w:rPr>
          <w:rStyle w:val="Fett"/>
        </w:rPr>
        <w:t>B 51</w:t>
      </w:r>
      <w:r>
        <w:t xml:space="preserve">. </w:t>
      </w:r>
      <w:r w:rsidR="00841DE1" w:rsidRPr="00841DE1">
        <w:t>Sie erreichen das Stadtgebiet von Westen. Fahren Sie über die Kaiser-Wilhelm-Brücke und folgen der Beschilderung Richtung Universität.</w:t>
      </w:r>
    </w:p>
    <w:p w:rsidR="00410BA8" w:rsidRDefault="00410BA8" w:rsidP="00841DE1">
      <w:pPr>
        <w:pStyle w:val="Listenabsatz"/>
        <w:numPr>
          <w:ilvl w:val="0"/>
          <w:numId w:val="5"/>
        </w:numPr>
        <w:spacing w:before="100" w:beforeAutospacing="1" w:after="100" w:afterAutospacing="1" w:line="240" w:lineRule="auto"/>
        <w:jc w:val="both"/>
      </w:pPr>
      <w:r>
        <w:t xml:space="preserve">Sie erreichen Trier ebenso über den Grenzübergang Wasserbillig/Wasserbilligerbrück und fahren über die </w:t>
      </w:r>
      <w:r>
        <w:rPr>
          <w:rStyle w:val="Fett"/>
        </w:rPr>
        <w:t>B 49</w:t>
      </w:r>
      <w:r>
        <w:t xml:space="preserve"> über Igel und </w:t>
      </w:r>
      <w:proofErr w:type="spellStart"/>
      <w:r>
        <w:t>Zewen</w:t>
      </w:r>
      <w:proofErr w:type="spellEnd"/>
      <w:r>
        <w:t xml:space="preserve"> nach Trier.</w:t>
      </w:r>
      <w:r w:rsidR="00841DE1">
        <w:t xml:space="preserve"> </w:t>
      </w:r>
      <w:r w:rsidR="00841DE1" w:rsidRPr="00841DE1">
        <w:t xml:space="preserve">Sie erreichen das Stadtgebiet von Westen. Fahren Sie über </w:t>
      </w:r>
      <w:r w:rsidR="00841DE1">
        <w:t>die Konrad-Adenauer-Brücke</w:t>
      </w:r>
      <w:r w:rsidR="00841DE1" w:rsidRPr="00841DE1">
        <w:t xml:space="preserve"> und folgen der Beschilderung Richtung Universität.</w:t>
      </w:r>
    </w:p>
    <w:p w:rsidR="00410BA8" w:rsidRPr="00CB6C97" w:rsidRDefault="00410BA8" w:rsidP="00CB6C97">
      <w:pPr>
        <w:pStyle w:val="berschrift3"/>
      </w:pPr>
      <w:r w:rsidRPr="00CB6C97">
        <w:rPr>
          <w:rStyle w:val="Fett"/>
          <w:b/>
          <w:bCs/>
        </w:rPr>
        <w:t>Aus Richtung Saarbrücken, Pirmasens</w:t>
      </w:r>
    </w:p>
    <w:p w:rsidR="00841DE1" w:rsidRDefault="00410BA8" w:rsidP="00841DE1">
      <w:pPr>
        <w:jc w:val="both"/>
      </w:pPr>
      <w:r>
        <w:t xml:space="preserve">Sie verlassen die </w:t>
      </w:r>
      <w:r>
        <w:rPr>
          <w:b/>
          <w:bCs/>
        </w:rPr>
        <w:t>A 1</w:t>
      </w:r>
      <w:r>
        <w:t xml:space="preserve"> beim Autobahndreieck </w:t>
      </w:r>
      <w:proofErr w:type="spellStart"/>
      <w:r>
        <w:t>Moseltal</w:t>
      </w:r>
      <w:proofErr w:type="spellEnd"/>
      <w:r>
        <w:t xml:space="preserve"> und fahren dann auf der </w:t>
      </w:r>
      <w:r>
        <w:rPr>
          <w:b/>
          <w:bCs/>
        </w:rPr>
        <w:t>A 602</w:t>
      </w:r>
      <w:r>
        <w:t xml:space="preserve"> Richtung Trier. </w:t>
      </w:r>
      <w:r w:rsidR="00841DE1">
        <w:t xml:space="preserve">Kurz vor dem Ende der Autobahn (wenn Sie das Stadtgebiet erreichen) fahren Sie rechts ab und halten sich link, um auf den Verteilerkreis zu gelangen. Folgen Sie der Beschilderung in Richtung Universität. </w:t>
      </w:r>
    </w:p>
    <w:p w:rsidR="00410BA8" w:rsidRPr="00CB6C97" w:rsidRDefault="00410BA8" w:rsidP="00CB6C97">
      <w:pPr>
        <w:pStyle w:val="berschrift3"/>
      </w:pPr>
      <w:r w:rsidRPr="00CB6C97">
        <w:rPr>
          <w:rStyle w:val="Fett"/>
          <w:b/>
          <w:bCs/>
        </w:rPr>
        <w:t>Aus Richtung Konz, Saarburg</w:t>
      </w:r>
    </w:p>
    <w:p w:rsidR="00410BA8" w:rsidRDefault="00410BA8" w:rsidP="00CB6C97">
      <w:r>
        <w:t xml:space="preserve">Sie fahren auf der </w:t>
      </w:r>
      <w:r>
        <w:rPr>
          <w:b/>
          <w:bCs/>
        </w:rPr>
        <w:t>L 137</w:t>
      </w:r>
      <w:r>
        <w:t xml:space="preserve"> bis Konz und nehmen dort nach dem Kreisel die </w:t>
      </w:r>
      <w:r>
        <w:rPr>
          <w:b/>
          <w:bCs/>
        </w:rPr>
        <w:t>B 419</w:t>
      </w:r>
      <w:r>
        <w:t xml:space="preserve"> </w:t>
      </w:r>
      <w:proofErr w:type="gramStart"/>
      <w:r>
        <w:t>Richtung</w:t>
      </w:r>
      <w:proofErr w:type="gramEnd"/>
      <w:r>
        <w:t xml:space="preserve"> Trier</w:t>
      </w:r>
      <w:r w:rsidR="00841DE1">
        <w:t>. Folgen Sie der Beschilderung in Richtung Universität.</w:t>
      </w:r>
    </w:p>
    <w:p w:rsidR="00410BA8" w:rsidRPr="00CB6C97" w:rsidRDefault="00410BA8" w:rsidP="001F01EE">
      <w:pPr>
        <w:pStyle w:val="berschrift2"/>
      </w:pPr>
      <w:r w:rsidRPr="00CB6C97">
        <w:t xml:space="preserve">Anreise mit dem Flugzeug </w:t>
      </w:r>
    </w:p>
    <w:p w:rsidR="00410BA8" w:rsidRDefault="00410BA8" w:rsidP="00841DE1">
      <w:pPr>
        <w:jc w:val="both"/>
      </w:pPr>
      <w:r>
        <w:t>In der Umgebung von Trier gibt es die Flughäfen Frankfurt/Main, Frankfurt/Hahn, Köln/Bonn, Luxemburg und Saarbrücken. Wenn Sie aus Nordamerika, Südamerika, Asien, Ozeanien oder Afrika anreisen, empfehlen wir Ihnen die Flughäfen Frankfurt/Main und Luxemburg; wenn Sie aus Europa anreisen, empfehlen wir Ihn</w:t>
      </w:r>
      <w:r w:rsidR="00841DE1">
        <w:t>en auch die Flug</w:t>
      </w:r>
      <w:r>
        <w:t xml:space="preserve">häfen Saarbrücken, Frankfurt/Hahn und Köln/Bonn. Die beiden letztgenannten Flughäfen werden auch von Billigfluggesellschaften angeflogen. </w:t>
      </w:r>
    </w:p>
    <w:p w:rsidR="00410BA8" w:rsidRPr="00CB6C97" w:rsidRDefault="00410BA8" w:rsidP="00CB6C97">
      <w:pPr>
        <w:pStyle w:val="berschrift3"/>
      </w:pPr>
      <w:r w:rsidRPr="00CB6C97">
        <w:rPr>
          <w:rStyle w:val="Fett"/>
          <w:b/>
          <w:bCs/>
        </w:rPr>
        <w:t>Anreise über den Flughafen Frankfurt/Main</w:t>
      </w:r>
    </w:p>
    <w:p w:rsidR="00410BA8" w:rsidRDefault="00410BA8" w:rsidP="00841DE1">
      <w:pPr>
        <w:jc w:val="both"/>
      </w:pPr>
      <w:r>
        <w:t>Vom Flughafen Frankfurt/Main können Sie mit der Bahn nach Trier (Hauptbahnhof) fahren. Weitere Informationen finden Sie auf der Homepage der Deutschen Bahn unter </w:t>
      </w:r>
      <w:hyperlink r:id="rId12" w:tgtFrame="_blank" w:tooltip="Homepage der Deutschen Bahn" w:history="1">
        <w:r>
          <w:rPr>
            <w:rStyle w:val="Hyperlink"/>
            <w:rFonts w:eastAsiaTheme="majorEastAsia"/>
          </w:rPr>
          <w:t>www.bahn.de</w:t>
        </w:r>
      </w:hyperlink>
      <w:r>
        <w:t xml:space="preserve">.  </w:t>
      </w:r>
    </w:p>
    <w:p w:rsidR="00410BA8" w:rsidRDefault="00410BA8" w:rsidP="00841DE1">
      <w:pPr>
        <w:jc w:val="both"/>
      </w:pPr>
      <w:r>
        <w:t xml:space="preserve">Sie können vom Flughafen Frankfurt/Main auch mit dem Bus nach Trier (Hauptbahnhof) fahren. Weiter Informationen finden Sie auf der Homepage des Busunternehmens </w:t>
      </w:r>
      <w:proofErr w:type="spellStart"/>
      <w:r>
        <w:t>Delux</w:t>
      </w:r>
      <w:proofErr w:type="spellEnd"/>
      <w:r>
        <w:t xml:space="preserve">-Express </w:t>
      </w:r>
      <w:hyperlink r:id="rId13" w:tgtFrame="_blank" w:tooltip="Delux Express" w:history="1">
        <w:r>
          <w:rPr>
            <w:rStyle w:val="Hyperlink"/>
            <w:rFonts w:eastAsiaTheme="majorEastAsia"/>
          </w:rPr>
          <w:t>www.delux-express.de</w:t>
        </w:r>
      </w:hyperlink>
      <w:r>
        <w:t xml:space="preserve">. </w:t>
      </w:r>
    </w:p>
    <w:p w:rsidR="00410BA8" w:rsidRPr="00CB6C97" w:rsidRDefault="00410BA8" w:rsidP="00841DE1">
      <w:pPr>
        <w:pStyle w:val="berschrift3"/>
        <w:jc w:val="both"/>
      </w:pPr>
      <w:r w:rsidRPr="00CB6C97">
        <w:rPr>
          <w:rStyle w:val="Fett"/>
          <w:b/>
          <w:bCs/>
        </w:rPr>
        <w:t>Anreise über den Flughafen Frankfurt/Hahn</w:t>
      </w:r>
    </w:p>
    <w:p w:rsidR="00410BA8" w:rsidRDefault="00410BA8" w:rsidP="00841DE1">
      <w:pPr>
        <w:jc w:val="both"/>
      </w:pPr>
      <w:r>
        <w:t>Vom Flughafen Frankfurt/Hahn gibt es eine direkte Busverbindung nach Trier. Dieser Bus hält i</w:t>
      </w:r>
      <w:r w:rsidR="00E159F3">
        <w:t>n Trier nur an der Haltestelle „</w:t>
      </w:r>
      <w:r>
        <w:t>Nells Park</w:t>
      </w:r>
      <w:r w:rsidR="00E159F3">
        <w:t>“</w:t>
      </w:r>
      <w:r>
        <w:t xml:space="preserve"> im Stadtteil Trier-Nord. Von dort aus können Sie einen Stadtbus zum </w:t>
      </w:r>
      <w:r w:rsidR="00E159F3">
        <w:t>Hotel und Hauptbahnhof</w:t>
      </w:r>
      <w:r>
        <w:t xml:space="preserve"> </w:t>
      </w:r>
      <w:r w:rsidR="0069734B">
        <w:t>(Linie</w:t>
      </w:r>
      <w:r w:rsidR="00E159F3">
        <w:t xml:space="preserve"> 1</w:t>
      </w:r>
      <w:r w:rsidR="0069734B">
        <w:t>; nach 18:30 Uhr: Linie</w:t>
      </w:r>
      <w:r w:rsidR="00E159F3">
        <w:t xml:space="preserve"> 86) </w:t>
      </w:r>
      <w:r>
        <w:t xml:space="preserve">nehmen. Weitere Informationen finden Sie unter </w:t>
      </w:r>
      <w:hyperlink r:id="rId14" w:tgtFrame="_blank" w:tooltip="Flibco" w:history="1">
        <w:r>
          <w:rPr>
            <w:rStyle w:val="Hyperlink"/>
            <w:rFonts w:eastAsiaTheme="majorEastAsia"/>
          </w:rPr>
          <w:t>www.flibco.com</w:t>
        </w:r>
      </w:hyperlink>
      <w:r>
        <w:t xml:space="preserve">. </w:t>
      </w:r>
    </w:p>
    <w:p w:rsidR="00410BA8" w:rsidRDefault="00410BA8" w:rsidP="00841DE1">
      <w:pPr>
        <w:jc w:val="both"/>
      </w:pPr>
      <w:r>
        <w:rPr>
          <w:b/>
          <w:bCs/>
        </w:rPr>
        <w:t>Wichtig:</w:t>
      </w:r>
      <w:r w:rsidR="00CB6C97">
        <w:rPr>
          <w:b/>
          <w:bCs/>
        </w:rPr>
        <w:t xml:space="preserve"> </w:t>
      </w:r>
      <w:r>
        <w:t>Wenn Sie spät in der Nacht oder frü</w:t>
      </w:r>
      <w:r w:rsidR="00CB6C97">
        <w:t>h am Morgen an der Haltestelle „Nells Park“</w:t>
      </w:r>
      <w:r>
        <w:t xml:space="preserve"> ankommen, haben Sie keine Möglichkeit, mit Stadtbussen ins Stadtzentrum zu gelangen. In die Stadt s</w:t>
      </w:r>
      <w:r w:rsidR="00CB6C97">
        <w:t>ind es bis zum Hauptbahnhof ca. </w:t>
      </w:r>
      <w:r>
        <w:t>2,5 km. Wir empfehlen Ihnen, sich per Han</w:t>
      </w:r>
      <w:r w:rsidR="00CB6C97">
        <w:t>dy</w:t>
      </w:r>
      <w:r w:rsidR="00E159F3">
        <w:t>,</w:t>
      </w:r>
      <w:r w:rsidR="00CB6C97">
        <w:t xml:space="preserve"> ein Taxi zu der Haltestelle „Nells Park“</w:t>
      </w:r>
      <w:r>
        <w:t xml:space="preserve"> zu rufen und direkt zu Ihrer Unterkunft zu fahren. </w:t>
      </w:r>
      <w:r w:rsidR="00C41697">
        <w:t xml:space="preserve">Die Fahrtzeiten der Stadtbusse können Sie unter </w:t>
      </w:r>
      <w:hyperlink r:id="rId15" w:history="1">
        <w:r w:rsidR="00C41697" w:rsidRPr="00C41697">
          <w:rPr>
            <w:rStyle w:val="Hyperlink"/>
          </w:rPr>
          <w:t>http://vrt-info.de/</w:t>
        </w:r>
      </w:hyperlink>
      <w:r w:rsidR="00C41697">
        <w:t>.</w:t>
      </w:r>
    </w:p>
    <w:p w:rsidR="00410BA8" w:rsidRPr="00CB6C97" w:rsidRDefault="00410BA8" w:rsidP="00841DE1">
      <w:pPr>
        <w:pStyle w:val="berschrift3"/>
        <w:jc w:val="both"/>
      </w:pPr>
      <w:r w:rsidRPr="00CB6C97">
        <w:rPr>
          <w:rStyle w:val="Fett"/>
          <w:b/>
          <w:bCs/>
        </w:rPr>
        <w:lastRenderedPageBreak/>
        <w:t>Anreise über den Flughafen Köln/Bonn</w:t>
      </w:r>
    </w:p>
    <w:p w:rsidR="00410BA8" w:rsidRDefault="00410BA8" w:rsidP="00841DE1">
      <w:pPr>
        <w:jc w:val="both"/>
      </w:pPr>
      <w:r>
        <w:t xml:space="preserve">Vom Flughafen Köln/Bonn können Sie mit der Bahn nach Trier (Hauptbahnhof) fahren. Weitere Informationen finden Sie auf der Homepage der Deutschen Bahn unter </w:t>
      </w:r>
      <w:hyperlink r:id="rId16" w:tgtFrame="_blank" w:tooltip="Homepage der Deutschen Bahn" w:history="1">
        <w:r>
          <w:rPr>
            <w:rStyle w:val="Hyperlink"/>
            <w:rFonts w:eastAsiaTheme="majorEastAsia"/>
          </w:rPr>
          <w:t>www.bahn.de</w:t>
        </w:r>
      </w:hyperlink>
      <w:r>
        <w:t>.</w:t>
      </w:r>
    </w:p>
    <w:p w:rsidR="00410BA8" w:rsidRPr="00CB6C97" w:rsidRDefault="00410BA8" w:rsidP="00841DE1">
      <w:pPr>
        <w:pStyle w:val="berschrift3"/>
        <w:jc w:val="both"/>
      </w:pPr>
      <w:r w:rsidRPr="00CB6C97">
        <w:rPr>
          <w:rStyle w:val="Fett"/>
          <w:b/>
          <w:bCs/>
        </w:rPr>
        <w:t>Anreise über den Flughafen Luxemburg</w:t>
      </w:r>
    </w:p>
    <w:p w:rsidR="00410BA8" w:rsidRDefault="00410BA8" w:rsidP="00841DE1">
      <w:pPr>
        <w:jc w:val="both"/>
      </w:pPr>
      <w:r>
        <w:t xml:space="preserve">Vom Flughafen Luxemburg gibt es eine Busverbindung, den </w:t>
      </w:r>
      <w:proofErr w:type="spellStart"/>
      <w:r>
        <w:t>Airportliner</w:t>
      </w:r>
      <w:proofErr w:type="spellEnd"/>
      <w:r>
        <w:t xml:space="preserve">, zum Hauptbahnhof in Trier. Bitte beachten Sie, dass Sie den </w:t>
      </w:r>
      <w:proofErr w:type="spellStart"/>
      <w:r>
        <w:t>Airportliner</w:t>
      </w:r>
      <w:proofErr w:type="spellEnd"/>
      <w:r>
        <w:t xml:space="preserve"> im Vorfeld reservieren müssen. Weitere Informationen finden Sie unter </w:t>
      </w:r>
      <w:hyperlink r:id="rId17" w:tgtFrame="_blank" w:tooltip="Airportliner" w:history="1">
        <w:r>
          <w:rPr>
            <w:rStyle w:val="Hyperlink"/>
            <w:rFonts w:eastAsiaTheme="majorEastAsia"/>
          </w:rPr>
          <w:t>www.airportliner-trier.de</w:t>
        </w:r>
      </w:hyperlink>
      <w:r>
        <w:t xml:space="preserve">. </w:t>
      </w:r>
    </w:p>
    <w:p w:rsidR="00410BA8" w:rsidRDefault="00410BA8" w:rsidP="00841DE1">
      <w:pPr>
        <w:jc w:val="both"/>
      </w:pPr>
      <w:r>
        <w:t>Alternativ können Sie mit einem regulären Stadtbus vom Flughafen Luxemburg zum Bahnhof Luxemburg fahren und von dort aus weiter mit der Bahn nach Trier (Hauptbahnhof). Weitere Informationen finden Sie auf der Homepage der Deutschen Bahn unter </w:t>
      </w:r>
      <w:hyperlink r:id="rId18" w:tgtFrame="_blank" w:tooltip="Homepage der Deutschen Bahn" w:history="1">
        <w:r>
          <w:rPr>
            <w:rStyle w:val="Hyperlink"/>
            <w:rFonts w:eastAsiaTheme="majorEastAsia"/>
          </w:rPr>
          <w:t>www.bahn.de</w:t>
        </w:r>
      </w:hyperlink>
      <w:r>
        <w:t xml:space="preserve">.  </w:t>
      </w:r>
    </w:p>
    <w:p w:rsidR="00410BA8" w:rsidRPr="00CB6C97" w:rsidRDefault="00410BA8" w:rsidP="00841DE1">
      <w:pPr>
        <w:pStyle w:val="berschrift3"/>
        <w:jc w:val="both"/>
      </w:pPr>
      <w:r w:rsidRPr="00CB6C97">
        <w:rPr>
          <w:rStyle w:val="Fett"/>
          <w:b/>
          <w:bCs/>
        </w:rPr>
        <w:t>Anreise über den Flughafen Saarbrücken</w:t>
      </w:r>
    </w:p>
    <w:p w:rsidR="00410BA8" w:rsidRDefault="00410BA8" w:rsidP="00841DE1">
      <w:pPr>
        <w:jc w:val="both"/>
      </w:pPr>
      <w:r>
        <w:t>Am Flughafen Saarbrücken gibt es eine Busverbindung zum Hauptbahnhof in Saarbrücken. Von dort aus können Sie mit der Bahn nach Trier (Hauptbahnhof) fahren. Weitere Informationen finden Sie auf der Homepage der Deutschen Bahn unter </w:t>
      </w:r>
      <w:hyperlink r:id="rId19" w:tgtFrame="_blank" w:tooltip="Homepage der Deutschen Bahn" w:history="1">
        <w:r>
          <w:rPr>
            <w:rStyle w:val="Hyperlink"/>
            <w:rFonts w:eastAsiaTheme="majorEastAsia"/>
          </w:rPr>
          <w:t>www.bahn.de</w:t>
        </w:r>
      </w:hyperlink>
      <w:r>
        <w:t xml:space="preserve">.  </w:t>
      </w:r>
    </w:p>
    <w:p w:rsidR="00410BA8" w:rsidRDefault="00410BA8" w:rsidP="001F01EE">
      <w:pPr>
        <w:pStyle w:val="berschrift2"/>
      </w:pPr>
    </w:p>
    <w:p w:rsidR="00F92E37" w:rsidRDefault="00F92E37" w:rsidP="00841DE1">
      <w:pPr>
        <w:jc w:val="both"/>
      </w:pPr>
    </w:p>
    <w:sectPr w:rsidR="00F92E37" w:rsidSect="00492A33">
      <w:headerReference w:type="even" r:id="rId20"/>
      <w:headerReference w:type="default" r:id="rId21"/>
      <w:footerReference w:type="even" r:id="rId22"/>
      <w:footerReference w:type="default" r:id="rId23"/>
      <w:headerReference w:type="first" r:id="rId24"/>
      <w:footerReference w:type="first" r:id="rId2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06BE" w:rsidRDefault="00A306BE" w:rsidP="001F765F">
      <w:pPr>
        <w:spacing w:after="0" w:line="240" w:lineRule="auto"/>
      </w:pPr>
      <w:r>
        <w:separator/>
      </w:r>
    </w:p>
  </w:endnote>
  <w:endnote w:type="continuationSeparator" w:id="0">
    <w:p w:rsidR="00A306BE" w:rsidRDefault="00A306BE" w:rsidP="001F76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4DBF" w:rsidRDefault="007A4DBF">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06BE" w:rsidRDefault="003522D7" w:rsidP="001F765F">
    <w:pPr>
      <w:pStyle w:val="Fuzeile"/>
      <w:tabs>
        <w:tab w:val="clear" w:pos="4536"/>
        <w:tab w:val="clear" w:pos="9072"/>
        <w:tab w:val="left" w:pos="4665"/>
      </w:tabs>
      <w:ind w:firstLine="708"/>
    </w:pPr>
    <w:r>
      <w:rPr>
        <w:noProof/>
        <w:lang w:eastAsia="de-DE"/>
      </w:rPr>
      <w:pict>
        <v:shapetype id="_x0000_t202" coordsize="21600,21600" o:spt="202" path="m,l,21600r21600,l21600,xe">
          <v:stroke joinstyle="miter"/>
          <v:path gradientshapeok="t" o:connecttype="rect"/>
        </v:shapetype>
        <v:shape id="Text Box 11" o:spid="_x0000_s2050" type="#_x0000_t202" style="position:absolute;left:0;text-align:left;margin-left:227.45pt;margin-top:769.2pt;width:143.2pt;height:40.95pt;z-index:251661312;visibility:visible;mso-wrap-style:square;mso-width-percent:0;mso-height-percent:200;mso-wrap-distance-left:9pt;mso-wrap-distance-top:0;mso-wrap-distance-right:9pt;mso-wrap-distance-bottom:0;mso-position-horizontal-relative:pag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enBhAIAABcFAAAOAAAAZHJzL2Uyb0RvYy54bWysVFlv3CAQfq/U/4B43/io97AVb5Sjriql&#10;h5T0B7CA16gYKLBrp1H/ewec3W56SFVVP2CGGeb6vuH8Yuwl2nPrhFY1zs5SjLiimgm1rfGn+2a2&#10;wsh5ohiRWvEaP3CHL9YvX5wPpuK57rRk3CJwolw1mBp33psqSRzteE/cmTZcgbLVticeRLtNmCUD&#10;eO9lkqfpIhm0ZcZqyp2D05tJidfRf9ty6j+0reMeyRpDbj6uNq6bsCbrc1JtLTGdoE9pkH/IoidC&#10;QdCjqxviCdpZ8YurXlCrnW79GdV9ottWUB5rgGqy9Kdq7jpieKwFmuPMsU3u/7ml7/cfLRKsxq8w&#10;UqQHiO756NGVHlGWhfYMxlVgdWfAzo9wDjDHUp251fSzQ0pfd0Rt+aW1eug4YZBevJmcXJ38uOBk&#10;M7zTDOKQndfR0djaPvQOuoHAO8D0cIQm5EJDyFW2WhSgoqBbrJbpMmKXkOpw21jn33Ddo7CpsQXo&#10;o3eyv3Ue6gDTg0kI5rQUrBFSRsFuN9fSoj0BmjTxC6XDlWdmUgVjpcO1ST2dQJIQI+hCuhH2xzLL&#10;i/QqL2cNZDsrmmI+K5fpapZm5VW5SIuyuGm+hQSzouoEY1zdCsUPFMyKv4P4aRgm8kQSoqHG5Tyf&#10;TxD9scg0fr8rshceJlKKvsaroxGpArCvFYOySeWJkNM+eZ5+bBn04PCPXYk0CMhPHPDjZoyEyw/s&#10;2mj2ALywGmADhOE1gU2n7VeMBpjMGrsvO2I5RvKtAm6VWRGI4KNQzJc5CPZUsznVEEXBVY09RtP2&#10;2k/jvzNWbDuIdGDzJfCxEZEqgbhTVlBJEGD6Yk1PL0UY71M5Wv14z9bfAQAA//8DAFBLAwQUAAYA&#10;CAAAACEAlnpLtOAAAAANAQAADwAAAGRycy9kb3ducmV2LnhtbEyPy07DMBBF90j8gzVI7KgdQgMJ&#10;caqKig0LJAoSLN3YiSP8ku2m4e8ZVnQ5c4/unGk3izVkVjFN3nEoVgyIcr2Xkxs5fLw/3zwASVk4&#10;KYx3isOPSrDpLi9a0Uh/cm9q3ueRYIlLjeCgcw4NpanXyoq08kE5zAYfrcg4xpHKKE5Ybg29Zayi&#10;VkwOL2gR1JNW/ff+aDl8Wj3JXXz9GqSZdy/Ddh2WGDi/vlq2j0CyWvI/DH/6qA4dOh380clEDIc7&#10;Vt4jisG6ZDUQRKqaFUAOuKrKugDatfT8i+4XAAD//wMAUEsBAi0AFAAGAAgAAAAhALaDOJL+AAAA&#10;4QEAABMAAAAAAAAAAAAAAAAAAAAAAFtDb250ZW50X1R5cGVzXS54bWxQSwECLQAUAAYACAAAACEA&#10;OP0h/9YAAACUAQAACwAAAAAAAAAAAAAAAAAvAQAAX3JlbHMvLnJlbHNQSwECLQAUAAYACAAAACEA&#10;+C3pwYQCAAAXBQAADgAAAAAAAAAAAAAAAAAuAgAAZHJzL2Uyb0RvYy54bWxQSwECLQAUAAYACAAA&#10;ACEAlnpLtOAAAAANAQAADwAAAAAAAAAAAAAAAADeBAAAZHJzL2Rvd25yZXYueG1sUEsFBgAAAAAE&#10;AAQA8wAAAOsFAAAAAA==&#10;" stroked="f">
          <v:textbox style="mso-fit-shape-to-text:t">
            <w:txbxContent>
              <w:p w:rsidR="007A4DBF" w:rsidRDefault="007A4DBF" w:rsidP="001F765F">
                <w:pPr>
                  <w:pStyle w:val="EinfacherAbsatz"/>
                  <w:numPr>
                    <w:ilvl w:val="0"/>
                    <w:numId w:val="2"/>
                  </w:numPr>
                  <w:tabs>
                    <w:tab w:val="left" w:pos="284"/>
                    <w:tab w:val="left" w:pos="1276"/>
                  </w:tabs>
                  <w:ind w:left="0" w:firstLine="0"/>
                  <w:rPr>
                    <w:rFonts w:ascii="Calibri" w:hAnsi="Calibri" w:cs="Calibri"/>
                    <w:color w:val="6F7072"/>
                    <w:sz w:val="18"/>
                    <w:szCs w:val="18"/>
                  </w:rPr>
                </w:pPr>
                <w:r>
                  <w:rPr>
                    <w:rFonts w:ascii="Calibri" w:hAnsi="Calibri" w:cs="Calibri"/>
                    <w:color w:val="6F7072"/>
                    <w:sz w:val="18"/>
                    <w:szCs w:val="18"/>
                  </w:rPr>
                  <w:t>Universität Trier</w:t>
                </w:r>
              </w:p>
              <w:p w:rsidR="007A4DBF" w:rsidRDefault="003522D7" w:rsidP="007A4DBF">
                <w:pPr>
                  <w:pStyle w:val="EinfacherAbsatz"/>
                  <w:tabs>
                    <w:tab w:val="left" w:pos="284"/>
                    <w:tab w:val="left" w:pos="1276"/>
                  </w:tabs>
                  <w:rPr>
                    <w:rFonts w:ascii="Calibri" w:hAnsi="Calibri" w:cs="Calibri"/>
                    <w:color w:val="6F7072"/>
                    <w:sz w:val="18"/>
                    <w:szCs w:val="18"/>
                  </w:rPr>
                </w:pPr>
                <w:r>
                  <w:rPr>
                    <w:rFonts w:ascii="Calibri" w:hAnsi="Calibri" w:cs="Calibri"/>
                    <w:color w:val="6F7072"/>
                    <w:sz w:val="18"/>
                    <w:szCs w:val="18"/>
                  </w:rPr>
                  <w:tab/>
                  <w:t>Im Treff 23</w:t>
                </w:r>
                <w:bookmarkStart w:id="0" w:name="_GoBack"/>
                <w:bookmarkEnd w:id="0"/>
              </w:p>
              <w:p w:rsidR="00A306BE" w:rsidRPr="007A4DBF" w:rsidRDefault="007A4DBF" w:rsidP="007A4DBF">
                <w:pPr>
                  <w:pStyle w:val="EinfacherAbsatz"/>
                  <w:tabs>
                    <w:tab w:val="left" w:pos="284"/>
                    <w:tab w:val="left" w:pos="1276"/>
                  </w:tabs>
                  <w:rPr>
                    <w:rFonts w:ascii="Calibri" w:hAnsi="Calibri" w:cs="Calibri"/>
                    <w:color w:val="6F7072"/>
                    <w:sz w:val="18"/>
                    <w:szCs w:val="18"/>
                  </w:rPr>
                </w:pPr>
                <w:r>
                  <w:rPr>
                    <w:rFonts w:ascii="Calibri" w:hAnsi="Calibri" w:cs="Calibri"/>
                    <w:color w:val="6F7072"/>
                    <w:sz w:val="18"/>
                    <w:szCs w:val="18"/>
                  </w:rPr>
                  <w:tab/>
                  <w:t xml:space="preserve">54296 Trier </w:t>
                </w:r>
              </w:p>
              <w:p w:rsidR="00A306BE" w:rsidRPr="00C44CCD" w:rsidRDefault="00A306BE" w:rsidP="001F765F">
                <w:pPr>
                  <w:pStyle w:val="EinfacherAbsatz"/>
                  <w:tabs>
                    <w:tab w:val="left" w:pos="284"/>
                    <w:tab w:val="left" w:pos="1276"/>
                  </w:tabs>
                  <w:spacing w:after="113"/>
                  <w:rPr>
                    <w:rFonts w:ascii="Calibri" w:hAnsi="Calibri" w:cs="Calibri"/>
                    <w:color w:val="6F7072"/>
                    <w:sz w:val="18"/>
                    <w:szCs w:val="18"/>
                  </w:rPr>
                </w:pPr>
              </w:p>
            </w:txbxContent>
          </v:textbox>
          <w10:wrap anchorx="page" anchory="page"/>
        </v:shape>
      </w:pict>
    </w:r>
    <w:r>
      <w:rPr>
        <w:noProof/>
        <w:lang w:eastAsia="de-DE"/>
      </w:rPr>
      <w:pict>
        <v:shape id="Text Box 12" o:spid="_x0000_s2051" type="#_x0000_t202" style="position:absolute;left:0;text-align:left;margin-left:334.4pt;margin-top:769.2pt;width:162.45pt;height:35.3pt;z-index:251662336;visibility:visible;mso-height-percent:200;mso-wrap-distance-left:9pt;mso-wrap-distance-top:0;mso-wrap-distance-right:9pt;mso-wrap-distance-bottom:0;mso-position-horizontal-relative:text;mso-position-vertical-relative:page;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cVthAIAABcFAAAOAAAAZHJzL2Uyb0RvYy54bWysVNtu3CAQfa/Uf0C8b3wJm6yteKNc6qpS&#10;epGSfgALeI1qAwV27TTqv3fAu5tt2kpVVT9gYIbDzJwzXFyOfYe2wjqpVYWzkxQjoZjmUq0r/Pmh&#10;ni0wcp4qTjutRIUfhcOXy9evLgZTily3uuPCIgBRrhxMhVvvTZkkjrWip+5EG6HA2GjbUw9Lu064&#10;pQOg912Sp+lZMmjLjdVMOAe7t5MRLyN+0wjmPzaNEx51FYbYfBxtHFdhTJYXtFxbalrJdmHQf4ii&#10;p1LBpQeoW+op2lj5C1QvmdVON/6E6T7RTSOZiDlANln6Ipv7lhoRc4HiOHMok/t/sOzD9pNFkleY&#10;YKRoDxQ9iNGjaz2iLA/lGYwrwevegJ8fYR9ojqk6c6fZF4eUvmmpWosra/XQCsohvCycTI6OTjgu&#10;gKyG95rDPXTjdQQaG9uH2kE1EKADTY8HakIsDDZzQk7JAkwMbIQsTrPIXULL/WljnX8rdI/CpMIW&#10;qI/odHvnfIiGlnuXcJnTneS17Lq4sOvVTWfRloJM6vjFBF64dSo4Kx2OTYjTDgQJdwRbCDfS/lRk&#10;OUmv82JWny3OZ6Qm81lxni5maVZcF2cpKcht/T0EmJGylZwLdSeV2EswI39H8a4ZJvFEEaKhwsU8&#10;n08U/THJNH6/S7KXHjqyk32FFwcnWgZi3ygOadPSU9lN8+Tn8GOVoQb7f6xKlEFgftKAH1djFFzU&#10;SJDISvNH0IXVQBswDK8JTFptv2E0QGdW2H3dUCsw6t4p0FaRERJaOS7I/DyHhT22rI4tVDGAqrDH&#10;aJre+Kn9N8bKdQs37dV8BXqsZZTKc1Q7FUP3xZx2L0Vo7+N19Hp+z5Y/AAAA//8DAFBLAwQUAAYA&#10;CAAAACEAlQ6hDeMAAAAOAQAADwAAAGRycy9kb3ducmV2LnhtbEyPy07DMBBF90j8gzVIbBC1ndCI&#10;hjhVeW26awkSSzeeJoHYjmK3DXw90xXsZnSP7pwplpPt2RHH0HmnQM4EMHS1N51rFFRvr7f3wELU&#10;zujeO1TwjQGW5eVFoXPjT26Dx21sGJW4kGsFbYxDznmoW7Q6zPyAjrK9H62OtI4NN6M+UbnteSJE&#10;xq3uHF1o9YBPLdZf24NV8PNYPa9ebqLcJ/Ejed/YdVV/aqWur6bVA7CIU/yD4axP6lCS084fnAms&#10;V5CldymhFMxTsQB2RoRcSGA7mjIh58DLgv9/o/wFAAD//wMAUEsBAi0AFAAGAAgAAAAhALaDOJL+&#10;AAAA4QEAABMAAAAAAAAAAAAAAAAAAAAAAFtDb250ZW50X1R5cGVzXS54bWxQSwECLQAUAAYACAAA&#10;ACEAOP0h/9YAAACUAQAACwAAAAAAAAAAAAAAAAAvAQAAX3JlbHMvLnJlbHNQSwECLQAUAAYACAAA&#10;ACEAZa3FbYQCAAAXBQAADgAAAAAAAAAAAAAAAAAuAgAAZHJzL2Uyb0RvYy54bWxQSwECLQAUAAYA&#10;CAAAACEAlQ6hDeMAAAAOAQAADwAAAAAAAAAAAAAAAADeBAAAZHJzL2Rvd25yZXYueG1sUEsFBgAA&#10;AAAEAAQA8wAAAO4FAAAAAA==&#10;" stroked="f">
          <v:textbox style="mso-fit-shape-to-text:t">
            <w:txbxContent>
              <w:p w:rsidR="007A4DBF" w:rsidRDefault="007A4DBF" w:rsidP="001F765F">
                <w:pPr>
                  <w:pStyle w:val="EinfacherAbsatz"/>
                  <w:numPr>
                    <w:ilvl w:val="0"/>
                    <w:numId w:val="3"/>
                  </w:numPr>
                  <w:tabs>
                    <w:tab w:val="left" w:pos="284"/>
                    <w:tab w:val="left" w:pos="851"/>
                  </w:tabs>
                  <w:ind w:left="0" w:firstLine="0"/>
                  <w:rPr>
                    <w:rFonts w:ascii="Calibri" w:hAnsi="Calibri" w:cs="Calibri"/>
                    <w:color w:val="6F7072"/>
                    <w:sz w:val="18"/>
                    <w:szCs w:val="18"/>
                  </w:rPr>
                </w:pPr>
                <w:r w:rsidRPr="007A4DBF">
                  <w:rPr>
                    <w:rFonts w:ascii="Calibri" w:hAnsi="Calibri" w:cs="Calibri"/>
                    <w:color w:val="6F7072"/>
                    <w:sz w:val="18"/>
                    <w:szCs w:val="18"/>
                  </w:rPr>
                  <w:t>Telefon:</w:t>
                </w:r>
                <w:r w:rsidRPr="007A4DBF">
                  <w:rPr>
                    <w:rFonts w:ascii="Calibri" w:hAnsi="Calibri" w:cs="Calibri"/>
                    <w:color w:val="6F7072"/>
                    <w:sz w:val="18"/>
                    <w:szCs w:val="18"/>
                  </w:rPr>
                  <w:tab/>
                  <w:t>0651/201-4311</w:t>
                </w:r>
              </w:p>
              <w:p w:rsidR="00A306BE" w:rsidRDefault="007A4DBF" w:rsidP="007A4DBF">
                <w:pPr>
                  <w:pStyle w:val="EinfacherAbsatz"/>
                  <w:tabs>
                    <w:tab w:val="left" w:pos="284"/>
                    <w:tab w:val="left" w:pos="851"/>
                  </w:tabs>
                  <w:rPr>
                    <w:rFonts w:ascii="Calibri" w:hAnsi="Calibri" w:cs="Calibri"/>
                    <w:color w:val="6F7072"/>
                    <w:sz w:val="18"/>
                    <w:szCs w:val="18"/>
                  </w:rPr>
                </w:pPr>
                <w:r>
                  <w:rPr>
                    <w:rFonts w:ascii="Calibri" w:hAnsi="Calibri" w:cs="Calibri"/>
                    <w:color w:val="6F7072"/>
                    <w:sz w:val="18"/>
                    <w:szCs w:val="18"/>
                  </w:rPr>
                  <w:tab/>
                </w:r>
                <w:r w:rsidR="00A306BE">
                  <w:rPr>
                    <w:rFonts w:ascii="Calibri" w:hAnsi="Calibri" w:cs="Calibri"/>
                    <w:color w:val="6F7072"/>
                    <w:sz w:val="18"/>
                    <w:szCs w:val="18"/>
                  </w:rPr>
                  <w:t>E-Mail:</w:t>
                </w:r>
                <w:r>
                  <w:rPr>
                    <w:rFonts w:ascii="Calibri" w:hAnsi="Calibri" w:cs="Calibri"/>
                    <w:color w:val="6F7072"/>
                    <w:sz w:val="18"/>
                    <w:szCs w:val="18"/>
                  </w:rPr>
                  <w:tab/>
                </w:r>
                <w:r w:rsidR="00A306BE">
                  <w:rPr>
                    <w:rFonts w:ascii="Calibri" w:hAnsi="Calibri" w:cs="Calibri"/>
                    <w:color w:val="6F7072"/>
                    <w:sz w:val="18"/>
                    <w:szCs w:val="18"/>
                  </w:rPr>
                  <w:t xml:space="preserve"> </w:t>
                </w:r>
                <w:r w:rsidR="00A306BE">
                  <w:rPr>
                    <w:rFonts w:ascii="Calibri" w:hAnsi="Calibri" w:cs="Calibri"/>
                    <w:color w:val="6F7072"/>
                    <w:sz w:val="18"/>
                    <w:szCs w:val="18"/>
                  </w:rPr>
                  <w:tab/>
                  <w:t>wolfk</w:t>
                </w:r>
                <w:r w:rsidR="00A306BE" w:rsidRPr="00C44CCD">
                  <w:rPr>
                    <w:rFonts w:ascii="Calibri" w:hAnsi="Calibri" w:cs="Calibri"/>
                    <w:color w:val="6F7072"/>
                    <w:sz w:val="18"/>
                    <w:szCs w:val="18"/>
                  </w:rPr>
                  <w:t>@uni-trier.de</w:t>
                </w:r>
              </w:p>
              <w:p w:rsidR="00A306BE" w:rsidRPr="00C0468A" w:rsidRDefault="00A306BE" w:rsidP="001F765F">
                <w:pPr>
                  <w:pStyle w:val="EinfacherAbsatz"/>
                  <w:tabs>
                    <w:tab w:val="left" w:pos="284"/>
                    <w:tab w:val="left" w:pos="851"/>
                  </w:tabs>
                  <w:rPr>
                    <w:rFonts w:ascii="Calibri" w:hAnsi="Calibri" w:cs="Calibri"/>
                    <w:color w:val="808080" w:themeColor="background1" w:themeShade="80"/>
                    <w:sz w:val="18"/>
                    <w:szCs w:val="18"/>
                  </w:rPr>
                </w:pPr>
                <w:r>
                  <w:rPr>
                    <w:rFonts w:ascii="Calibri" w:hAnsi="Calibri" w:cs="Calibri"/>
                    <w:color w:val="6F7072"/>
                    <w:sz w:val="18"/>
                    <w:szCs w:val="18"/>
                  </w:rPr>
                  <w:tab/>
                </w:r>
                <w:r w:rsidRPr="00C0468A">
                  <w:rPr>
                    <w:rFonts w:ascii="Calibri" w:hAnsi="Calibri" w:cs="Calibri"/>
                    <w:color w:val="6F7072"/>
                    <w:sz w:val="18"/>
                    <w:szCs w:val="18"/>
                  </w:rPr>
                  <w:t>Web:</w:t>
                </w:r>
                <w:r w:rsidRPr="00C0468A">
                  <w:rPr>
                    <w:rFonts w:ascii="Calibri" w:hAnsi="Calibri" w:cs="Calibri"/>
                    <w:color w:val="6F7072"/>
                    <w:sz w:val="18"/>
                    <w:szCs w:val="18"/>
                  </w:rPr>
                  <w:tab/>
                </w:r>
                <w:r w:rsidR="007A4DBF">
                  <w:rPr>
                    <w:rFonts w:ascii="Calibri" w:hAnsi="Calibri" w:cs="Calibri"/>
                    <w:color w:val="6F7072"/>
                    <w:sz w:val="18"/>
                    <w:szCs w:val="18"/>
                  </w:rPr>
                  <w:tab/>
                </w:r>
                <w:r w:rsidRPr="00C0468A">
                  <w:rPr>
                    <w:rFonts w:ascii="Calibri" w:hAnsi="Calibri" w:cs="Calibri"/>
                    <w:bCs/>
                    <w:color w:val="808080" w:themeColor="background1" w:themeShade="80"/>
                    <w:sz w:val="18"/>
                    <w:szCs w:val="18"/>
                  </w:rPr>
                  <w:t>www.tak.uni-trier.de</w:t>
                </w:r>
              </w:p>
            </w:txbxContent>
          </v:textbox>
          <w10:wrap anchory="page"/>
        </v:shape>
      </w:pict>
    </w:r>
    <w:r>
      <w:rPr>
        <w:rFonts w:ascii="Wingdings" w:hAnsi="Wingdings" w:cs="Wingdings"/>
        <w:noProof/>
        <w:sz w:val="26"/>
        <w:szCs w:val="26"/>
        <w:lang w:eastAsia="de-DE"/>
      </w:rPr>
      <w:pict>
        <v:shape id="Text Box 9" o:spid="_x0000_s2049" type="#_x0000_t202" style="position:absolute;left:0;text-align:left;margin-left:44.05pt;margin-top:769.2pt;width:151.7pt;height:36.15pt;z-index:251660288;visibility:visible;mso-height-percent:200;mso-wrap-distance-left:9pt;mso-wrap-distance-top:0;mso-wrap-distance-right:9pt;mso-wrap-distance-bottom:0;mso-position-horizontal-relative:page;mso-position-vertical-relative:page;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zimgwIAABYFAAAOAAAAZHJzL2Uyb0RvYy54bWysVFtv2yAUfp+0/4B4T32Z3cZWnKpJ52lS&#10;d5Ha/QBicIyGgQGJ3U377zvgJE13kaZpfsBcDt+5fN9hcT32Au2ZsVzJCicXMUZMNopyua3wp4d6&#10;NsfIOiIpEUqyCj8yi6+XL18sBl2yVHVKUGYQgEhbDrrCnXO6jCLbdKwn9kJpJuGwVaYnDpZmG1FD&#10;BkDvRZTG8WU0KEO1UQ2zFnZvp0O8DPhtyxr3oW0tc0hUGGJzYTRh3PgxWi5IuTVEd7w5hEH+IYqe&#10;cAlOT1C3xBG0M/wXqJ43RlnVuotG9ZFqW96wkANkk8Q/ZXPfEc1CLlAcq09lsv8Ptnm//2gQpxVO&#10;MZKkB4oe2OjQSo2o8NUZtC3B6F6DmRthG1gOmVp9p5rPFkm17ojcshtj1NAxQiG6xN+Mzq5OONaD&#10;bIZ3ioIbsnMqAI2t6X3poBgI0IGlxxMzPpTGu5znRZHkGDVwluVFEufBBSmPt7Wx7g1TPfKTChtg&#10;PqCT/Z11PhpSHk28M6sEpzUXIizMdrMWBu0JqKQO3wH9mZmQ3lgqf21CnHYgSPDhz3y4gfVvRZJm&#10;8SotZvXl/GqW1Vk+K67i+SxOilVxGWdFdlt/9wEmWdlxSpm845IdFZhkf8fwoRcm7QQNoqHCRZ7m&#10;E0V/TDIO3++S7LmDhhS8r/D8ZERKT+xrSSFtUjrCxTSPnocfqgw1OP5DVYIMPPOTBty4GYPeXnnv&#10;XiIbRR9BF0YBbUA+PCYw6ZT5itEAjVlh+2VHDMNIvJWgrSLJMt/JYZHlVykszPnJ5vyEyAagKuww&#10;mqZrN3X/Thu+7cDTUc03oMeaB6k8RXVQMTRfyOnwUPjuPl8Hq6fnbPkDAAD//wMAUEsDBBQABgAI&#10;AAAAIQCjGnWL3wAAAAwBAAAPAAAAZHJzL2Rvd25yZXYueG1sTI/LTsMwEEX3SPyDNUjsqN1GKWmI&#10;U1VUbFggUZDo0o2dOMIv2W4a/p5hRZdz5+g+mu1sDZlUTKN3HJYLBkS5zsvRDRw+P14eKiApCyeF&#10;8U5x+FEJtu3tTSNq6S/uXU2HPBA0cakWHHTOoaY0dVpZkRY+KIe/3kcrMp5xoDKKC5pbQ1eMrakV&#10;o8MELYJ61qr7Ppwthy+rR7mPb8demmn/2u/KMMfA+f3dvHsCktWc/2H4q4/VocVOJ392MhHDoSqX&#10;SKJeFmwDBIniscJ1J5TWrFgBbRt6PaL9BQAA//8DAFBLAQItABQABgAIAAAAIQC2gziS/gAAAOEB&#10;AAATAAAAAAAAAAAAAAAAAAAAAABbQ29udGVudF9UeXBlc10ueG1sUEsBAi0AFAAGAAgAAAAhADj9&#10;If/WAAAAlAEAAAsAAAAAAAAAAAAAAAAALwEAAF9yZWxzLy5yZWxzUEsBAi0AFAAGAAgAAAAhAIc7&#10;OKaDAgAAFgUAAA4AAAAAAAAAAAAAAAAALgIAAGRycy9lMm9Eb2MueG1sUEsBAi0AFAAGAAgAAAAh&#10;AKMadYvfAAAADAEAAA8AAAAAAAAAAAAAAAAA3QQAAGRycy9kb3ducmV2LnhtbFBLBQYAAAAABAAE&#10;APMAAADpBQAAAAA=&#10;" stroked="f">
          <v:textbox style="mso-fit-shape-to-text:t">
            <w:txbxContent>
              <w:p w:rsidR="00A306BE" w:rsidRPr="00C44CCD" w:rsidRDefault="00A306BE" w:rsidP="001F765F">
                <w:pPr>
                  <w:pStyle w:val="EinfacherAbsatz"/>
                  <w:numPr>
                    <w:ilvl w:val="0"/>
                    <w:numId w:val="1"/>
                  </w:numPr>
                  <w:ind w:left="284" w:hanging="284"/>
                  <w:rPr>
                    <w:rFonts w:ascii="Calibri" w:hAnsi="Calibri" w:cs="Calibri"/>
                    <w:b/>
                    <w:bCs/>
                    <w:color w:val="808080" w:themeColor="background1" w:themeShade="80"/>
                    <w:sz w:val="20"/>
                    <w:szCs w:val="20"/>
                  </w:rPr>
                </w:pPr>
                <w:r w:rsidRPr="00C44CCD">
                  <w:rPr>
                    <w:rFonts w:ascii="Calibri" w:hAnsi="Calibri" w:cs="Calibri"/>
                    <w:b/>
                    <w:bCs/>
                    <w:color w:val="808080" w:themeColor="background1" w:themeShade="80"/>
                    <w:sz w:val="20"/>
                    <w:szCs w:val="20"/>
                  </w:rPr>
                  <w:t xml:space="preserve">Dr. </w:t>
                </w:r>
                <w:r>
                  <w:rPr>
                    <w:rFonts w:ascii="Calibri" w:hAnsi="Calibri" w:cs="Calibri"/>
                    <w:b/>
                    <w:bCs/>
                    <w:color w:val="808080" w:themeColor="background1" w:themeShade="80"/>
                    <w:sz w:val="20"/>
                    <w:szCs w:val="20"/>
                  </w:rPr>
                  <w:t>Katja Wolf</w:t>
                </w:r>
                <w:r>
                  <w:rPr>
                    <w:rFonts w:ascii="Calibri" w:hAnsi="Calibri" w:cs="Calibri"/>
                    <w:b/>
                    <w:bCs/>
                    <w:color w:val="808080" w:themeColor="background1" w:themeShade="80"/>
                    <w:sz w:val="20"/>
                    <w:szCs w:val="20"/>
                  </w:rPr>
                  <w:br/>
                </w:r>
                <w:r>
                  <w:rPr>
                    <w:rFonts w:ascii="Calibri" w:hAnsi="Calibri" w:cs="Calibri"/>
                    <w:color w:val="808080" w:themeColor="background1" w:themeShade="80"/>
                    <w:sz w:val="18"/>
                    <w:szCs w:val="18"/>
                  </w:rPr>
                  <w:t xml:space="preserve">Geschäftsführung </w:t>
                </w:r>
                <w:r w:rsidR="007A4DBF">
                  <w:rPr>
                    <w:rFonts w:ascii="Calibri" w:hAnsi="Calibri" w:cs="Calibri"/>
                    <w:color w:val="808080" w:themeColor="background1" w:themeShade="80"/>
                    <w:sz w:val="18"/>
                    <w:szCs w:val="18"/>
                  </w:rPr>
                  <w:t xml:space="preserve">EU-Projekt </w:t>
                </w:r>
                <w:proofErr w:type="spellStart"/>
                <w:r w:rsidR="007A4DBF">
                  <w:rPr>
                    <w:rFonts w:ascii="Calibri" w:hAnsi="Calibri" w:cs="Calibri"/>
                    <w:color w:val="808080" w:themeColor="background1" w:themeShade="80"/>
                    <w:sz w:val="18"/>
                    <w:szCs w:val="18"/>
                  </w:rPr>
                  <w:t>Artifex</w:t>
                </w:r>
                <w:proofErr w:type="spellEnd"/>
              </w:p>
            </w:txbxContent>
          </v:textbox>
          <w10:wrap anchorx="page" anchory="page"/>
        </v:shape>
      </w:pict>
    </w:r>
    <w:r>
      <w:rPr>
        <w:noProof/>
        <w:lang w:eastAsia="de-DE"/>
      </w:rPr>
      <w:pict>
        <v:shapetype id="_x0000_t32" coordsize="21600,21600" o:spt="32" o:oned="t" path="m,l21600,21600e" filled="f">
          <v:path arrowok="t" fillok="f" o:connecttype="none"/>
          <o:lock v:ext="edit" shapetype="t"/>
        </v:shapetype>
        <v:shape id="AutoShape 13" o:spid="_x0000_s2052" type="#_x0000_t32" style="position:absolute;left:0;text-align:left;margin-left:51.55pt;margin-top:5.4pt;width:498.9pt;height:0;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kjoNQIAAHMEAAAOAAAAZHJzL2Uyb0RvYy54bWysVE2P2yAQvVfqf0C+Z23nq4kVZ7Wyk162&#10;3Ui7/QEEsI2KAQGJE1X97x2wY23aS1X1goeBefNm5uHN46UV6MyM5UrmUfqQRIhJoiiXdR59e9tP&#10;VhGyDkuKhZIsj67MRo/bjx82nc7YVDVKUGYQgEibdTqPGud0FseWNKzF9kFpJuGwUqbFDramjqnB&#10;HaC3Ip4myTLulKHaKMKsBW/ZH0bbgF9VjLiXqrLMIZFHwM2F1YT16Nd4u8FZbbBuOBlo4H9g0WIu&#10;IekIVWKH0cnwP6BaToyyqnIPRLWxqipOWKgBqkmT36p5bbBmoRZojtVjm+z/gyVfzweDOIXZRUji&#10;Fkb0dHIqZEbpzPen0zaDa4U8GF8huchX/azId4ukKhosaxZuv101BKc+Ir4L8RurIcux+6Io3MGQ&#10;IDTrUpnWQ0Ib0CXM5DrOhF0cIuBczmbLZAajI7ezGGe3QG2s+8xUi7yRR9YZzOvGFUpKmLwyaUiD&#10;z8/WeVo4uwX4rFLtuRBBAEKiDrivk0USIqwSnPpTfy9okRXCoDMGFR3rHlWcWiin9y0XSTJoCdyg&#10;uN4dXJB1RAgc7sCNOkkaODQM091gO8xFb0O0kJ4F9AOqGKxeWj/WyXq32q3mk/l0uZvMk7KcPO2L&#10;+WS5Tz8tyllZFGX60xeUzrOGU8qkr+km83T+dzIaHlwv0FHoY/fie/RQIpC9fQPpIAivgV5NR0Wv&#10;B3MTCig7XB5eoX867/dgv/9XbH8BAAD//wMAUEsDBBQABgAIAAAAIQAiVvbv3QAAAAoBAAAPAAAA&#10;ZHJzL2Rvd25yZXYueG1sTI9BT8MwDIXvSPyHyEjcWFIQsJWmE0ICAYdJlB129JrQdDRO1WRb4dfj&#10;igPc/Oyn5+8Vy9F34mCH2AbSkM0UCEt1MC01GtbvjxdzEDEhGewCWQ1fNsKyPD0pMDfhSG/2UKVG&#10;cAjFHDW4lPpcylg76zHOQm+Jbx9h8JhYDo00Ax453HfyUqkb6bEl/uCwtw/O1p/V3mt4DrvdKqz7&#10;TbytvsdrfJ27l6eo9fnZeH8HItkx/Zlhwmd0KJlpG/ZkouhYq6uMrdPAFSZDptQCxPZ3I8tC/q9Q&#10;/gAAAP//AwBQSwECLQAUAAYACAAAACEAtoM4kv4AAADhAQAAEwAAAAAAAAAAAAAAAAAAAAAAW0Nv&#10;bnRlbnRfVHlwZXNdLnhtbFBLAQItABQABgAIAAAAIQA4/SH/1gAAAJQBAAALAAAAAAAAAAAAAAAA&#10;AC8BAABfcmVscy8ucmVsc1BLAQItABQABgAIAAAAIQC4RkjoNQIAAHMEAAAOAAAAAAAAAAAAAAAA&#10;AC4CAABkcnMvZTJvRG9jLnhtbFBLAQItABQABgAIAAAAIQAiVvbv3QAAAAoBAAAPAAAAAAAAAAAA&#10;AAAAAI8EAABkcnMvZG93bnJldi54bWxQSwUGAAAAAAQABADzAAAAmQUAAAAA&#10;" strokecolor="#a5a5a5 [2092]" strokeweight="1.5pt">
          <w10:wrap anchorx="page"/>
        </v:shape>
      </w:pict>
    </w:r>
    <w:r w:rsidR="00A306BE">
      <w:tab/>
    </w:r>
  </w:p>
  <w:p w:rsidR="00A306BE" w:rsidRDefault="00A306BE">
    <w:pPr>
      <w:pStyle w:val="Fuzeile"/>
    </w:pPr>
  </w:p>
  <w:p w:rsidR="00A306BE" w:rsidRDefault="00A306BE">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4DBF" w:rsidRDefault="007A4DBF">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06BE" w:rsidRDefault="00A306BE" w:rsidP="001F765F">
      <w:pPr>
        <w:spacing w:after="0" w:line="240" w:lineRule="auto"/>
      </w:pPr>
      <w:r>
        <w:separator/>
      </w:r>
    </w:p>
  </w:footnote>
  <w:footnote w:type="continuationSeparator" w:id="0">
    <w:p w:rsidR="00A306BE" w:rsidRDefault="00A306BE" w:rsidP="001F76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4DBF" w:rsidRDefault="007A4DBF">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4DBF" w:rsidRDefault="007A4DBF">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4DBF" w:rsidRDefault="007A4DBF">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3B1101"/>
    <w:multiLevelType w:val="hybridMultilevel"/>
    <w:tmpl w:val="30E8BDDC"/>
    <w:lvl w:ilvl="0" w:tplc="E98A125A">
      <w:start w:val="5"/>
      <w:numFmt w:val="bullet"/>
      <w:lvlText w:val=""/>
      <w:lvlJc w:val="left"/>
      <w:pPr>
        <w:ind w:left="1080" w:hanging="360"/>
      </w:pPr>
      <w:rPr>
        <w:rFonts w:ascii="Wingdings" w:eastAsiaTheme="minorHAnsi" w:hAnsi="Wingdings" w:cs="Wingdings" w:hint="default"/>
        <w:b w:val="0"/>
        <w:sz w:val="26"/>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
    <w:nsid w:val="1DEA617B"/>
    <w:multiLevelType w:val="multilevel"/>
    <w:tmpl w:val="D152E352"/>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E745182"/>
    <w:multiLevelType w:val="hybridMultilevel"/>
    <w:tmpl w:val="710096DC"/>
    <w:lvl w:ilvl="0" w:tplc="E98A125A">
      <w:start w:val="5"/>
      <w:numFmt w:val="bullet"/>
      <w:lvlText w:val=""/>
      <w:lvlJc w:val="left"/>
      <w:pPr>
        <w:ind w:left="720" w:hanging="360"/>
      </w:pPr>
      <w:rPr>
        <w:rFonts w:ascii="Wingdings" w:eastAsiaTheme="minorHAnsi" w:hAnsi="Wingdings" w:cs="Wingdings" w:hint="default"/>
        <w:b w:val="0"/>
        <w:sz w:val="2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6A5C2565"/>
    <w:multiLevelType w:val="multilevel"/>
    <w:tmpl w:val="3C9CB254"/>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F9C145B"/>
    <w:multiLevelType w:val="hybridMultilevel"/>
    <w:tmpl w:val="237E0D8E"/>
    <w:lvl w:ilvl="0" w:tplc="E98A125A">
      <w:start w:val="5"/>
      <w:numFmt w:val="bullet"/>
      <w:lvlText w:val=""/>
      <w:lvlJc w:val="left"/>
      <w:pPr>
        <w:ind w:left="1004" w:hanging="360"/>
      </w:pPr>
      <w:rPr>
        <w:rFonts w:ascii="Wingdings" w:eastAsiaTheme="minorHAnsi" w:hAnsi="Wingdings" w:cs="Wingdings" w:hint="default"/>
        <w:b w:val="0"/>
        <w:sz w:val="26"/>
      </w:rPr>
    </w:lvl>
    <w:lvl w:ilvl="1" w:tplc="04070003">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4"/>
    <o:shapelayout v:ext="edit">
      <o:idmap v:ext="edit" data="2"/>
      <o:rules v:ext="edit">
        <o:r id="V:Rule2" type="connector" idref="#AutoShape 13"/>
      </o:rules>
    </o:shapelayout>
  </w:hdrShapeDefaults>
  <w:footnotePr>
    <w:footnote w:id="-1"/>
    <w:footnote w:id="0"/>
  </w:footnotePr>
  <w:endnotePr>
    <w:endnote w:id="-1"/>
    <w:endnote w:id="0"/>
  </w:endnotePr>
  <w:compat>
    <w:compatSetting w:name="compatibilityMode" w:uri="http://schemas.microsoft.com/office/word" w:val="12"/>
  </w:compat>
  <w:rsids>
    <w:rsidRoot w:val="001F765F"/>
    <w:rsid w:val="00080279"/>
    <w:rsid w:val="000B3D4B"/>
    <w:rsid w:val="00175777"/>
    <w:rsid w:val="00181366"/>
    <w:rsid w:val="001F01EE"/>
    <w:rsid w:val="001F765F"/>
    <w:rsid w:val="00311907"/>
    <w:rsid w:val="0031636E"/>
    <w:rsid w:val="003522D7"/>
    <w:rsid w:val="003F5C54"/>
    <w:rsid w:val="00410BA8"/>
    <w:rsid w:val="00492A33"/>
    <w:rsid w:val="005D4C1B"/>
    <w:rsid w:val="00614363"/>
    <w:rsid w:val="006951CF"/>
    <w:rsid w:val="0069734B"/>
    <w:rsid w:val="007533D0"/>
    <w:rsid w:val="007A4DBF"/>
    <w:rsid w:val="007C0F2B"/>
    <w:rsid w:val="00841DE1"/>
    <w:rsid w:val="00843464"/>
    <w:rsid w:val="00992A26"/>
    <w:rsid w:val="009C0473"/>
    <w:rsid w:val="00A306BE"/>
    <w:rsid w:val="00B05DF2"/>
    <w:rsid w:val="00C41697"/>
    <w:rsid w:val="00C64A25"/>
    <w:rsid w:val="00CB6C97"/>
    <w:rsid w:val="00D23209"/>
    <w:rsid w:val="00D73794"/>
    <w:rsid w:val="00D84193"/>
    <w:rsid w:val="00E159F3"/>
    <w:rsid w:val="00E8174D"/>
    <w:rsid w:val="00ED2F26"/>
    <w:rsid w:val="00F35317"/>
    <w:rsid w:val="00F92E37"/>
    <w:rsid w:val="00FB2EC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92A33"/>
  </w:style>
  <w:style w:type="paragraph" w:styleId="berschrift1">
    <w:name w:val="heading 1"/>
    <w:basedOn w:val="Standard"/>
    <w:next w:val="Standard"/>
    <w:link w:val="berschrift1Zchn"/>
    <w:uiPriority w:val="9"/>
    <w:qFormat/>
    <w:rsid w:val="001F765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autoRedefine/>
    <w:uiPriority w:val="9"/>
    <w:unhideWhenUsed/>
    <w:qFormat/>
    <w:rsid w:val="001F01EE"/>
    <w:pPr>
      <w:keepNext/>
      <w:keepLines/>
      <w:spacing w:before="360" w:after="0"/>
      <w:outlineLvl w:val="1"/>
    </w:pPr>
    <w:rPr>
      <w:rFonts w:asciiTheme="majorHAnsi" w:eastAsiaTheme="majorEastAsia" w:hAnsiTheme="majorHAnsi" w:cstheme="majorBidi"/>
      <w:b/>
      <w:bCs/>
      <w:color w:val="1F497D" w:themeColor="text2"/>
      <w:sz w:val="26"/>
      <w:szCs w:val="26"/>
    </w:rPr>
  </w:style>
  <w:style w:type="paragraph" w:styleId="berschrift3">
    <w:name w:val="heading 3"/>
    <w:basedOn w:val="Standard"/>
    <w:next w:val="Standard"/>
    <w:link w:val="berschrift3Zchn"/>
    <w:uiPriority w:val="9"/>
    <w:unhideWhenUsed/>
    <w:qFormat/>
    <w:rsid w:val="00410BA8"/>
    <w:pPr>
      <w:keepNext/>
      <w:keepLines/>
      <w:spacing w:before="200" w:after="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1F01EE"/>
    <w:rPr>
      <w:rFonts w:asciiTheme="majorHAnsi" w:eastAsiaTheme="majorEastAsia" w:hAnsiTheme="majorHAnsi" w:cstheme="majorBidi"/>
      <w:b/>
      <w:bCs/>
      <w:color w:val="1F497D" w:themeColor="text2"/>
      <w:sz w:val="26"/>
      <w:szCs w:val="26"/>
    </w:rPr>
  </w:style>
  <w:style w:type="paragraph" w:styleId="Titel">
    <w:name w:val="Title"/>
    <w:basedOn w:val="Standard"/>
    <w:next w:val="Standard"/>
    <w:link w:val="TitelZchn"/>
    <w:uiPriority w:val="10"/>
    <w:qFormat/>
    <w:rsid w:val="001F765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1F765F"/>
    <w:rPr>
      <w:rFonts w:asciiTheme="majorHAnsi" w:eastAsiaTheme="majorEastAsia" w:hAnsiTheme="majorHAnsi" w:cstheme="majorBidi"/>
      <w:color w:val="17365D" w:themeColor="text2" w:themeShade="BF"/>
      <w:spacing w:val="5"/>
      <w:kern w:val="28"/>
      <w:sz w:val="52"/>
      <w:szCs w:val="52"/>
    </w:rPr>
  </w:style>
  <w:style w:type="paragraph" w:styleId="Untertitel">
    <w:name w:val="Subtitle"/>
    <w:basedOn w:val="Standard"/>
    <w:next w:val="Standard"/>
    <w:link w:val="UntertitelZchn"/>
    <w:uiPriority w:val="11"/>
    <w:qFormat/>
    <w:rsid w:val="001F765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uiPriority w:val="11"/>
    <w:rsid w:val="001F765F"/>
    <w:rPr>
      <w:rFonts w:asciiTheme="majorHAnsi" w:eastAsiaTheme="majorEastAsia" w:hAnsiTheme="majorHAnsi" w:cstheme="majorBidi"/>
      <w:i/>
      <w:iCs/>
      <w:color w:val="4F81BD" w:themeColor="accent1"/>
      <w:spacing w:val="15"/>
      <w:sz w:val="24"/>
      <w:szCs w:val="24"/>
    </w:rPr>
  </w:style>
  <w:style w:type="character" w:styleId="Hyperlink">
    <w:name w:val="Hyperlink"/>
    <w:basedOn w:val="Absatz-Standardschriftart"/>
    <w:uiPriority w:val="99"/>
    <w:unhideWhenUsed/>
    <w:rsid w:val="001F765F"/>
    <w:rPr>
      <w:color w:val="0000FF" w:themeColor="hyperlink"/>
      <w:u w:val="single"/>
    </w:rPr>
  </w:style>
  <w:style w:type="character" w:styleId="Hervorhebung">
    <w:name w:val="Emphasis"/>
    <w:basedOn w:val="Absatz-Standardschriftart"/>
    <w:uiPriority w:val="20"/>
    <w:qFormat/>
    <w:rsid w:val="001F765F"/>
    <w:rPr>
      <w:i/>
      <w:iCs/>
    </w:rPr>
  </w:style>
  <w:style w:type="character" w:customStyle="1" w:styleId="berschrift1Zchn">
    <w:name w:val="Überschrift 1 Zchn"/>
    <w:basedOn w:val="Absatz-Standardschriftart"/>
    <w:link w:val="berschrift1"/>
    <w:uiPriority w:val="9"/>
    <w:rsid w:val="001F765F"/>
    <w:rPr>
      <w:rFonts w:asciiTheme="majorHAnsi" w:eastAsiaTheme="majorEastAsia" w:hAnsiTheme="majorHAnsi" w:cstheme="majorBidi"/>
      <w:b/>
      <w:bCs/>
      <w:color w:val="365F91" w:themeColor="accent1" w:themeShade="BF"/>
      <w:sz w:val="28"/>
      <w:szCs w:val="28"/>
    </w:rPr>
  </w:style>
  <w:style w:type="paragraph" w:styleId="Kopfzeile">
    <w:name w:val="header"/>
    <w:basedOn w:val="Standard"/>
    <w:link w:val="KopfzeileZchn"/>
    <w:uiPriority w:val="99"/>
    <w:unhideWhenUsed/>
    <w:rsid w:val="001F765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F765F"/>
  </w:style>
  <w:style w:type="paragraph" w:styleId="Fuzeile">
    <w:name w:val="footer"/>
    <w:basedOn w:val="Standard"/>
    <w:link w:val="FuzeileZchn"/>
    <w:uiPriority w:val="99"/>
    <w:unhideWhenUsed/>
    <w:rsid w:val="001F765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F765F"/>
  </w:style>
  <w:style w:type="paragraph" w:styleId="Sprechblasentext">
    <w:name w:val="Balloon Text"/>
    <w:basedOn w:val="Standard"/>
    <w:link w:val="SprechblasentextZchn"/>
    <w:uiPriority w:val="99"/>
    <w:semiHidden/>
    <w:unhideWhenUsed/>
    <w:rsid w:val="001F765F"/>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F765F"/>
    <w:rPr>
      <w:rFonts w:ascii="Tahoma" w:hAnsi="Tahoma" w:cs="Tahoma"/>
      <w:sz w:val="16"/>
      <w:szCs w:val="16"/>
    </w:rPr>
  </w:style>
  <w:style w:type="paragraph" w:customStyle="1" w:styleId="EinfacherAbsatz">
    <w:name w:val="[Einfacher Absatz]"/>
    <w:basedOn w:val="Standard"/>
    <w:uiPriority w:val="99"/>
    <w:rsid w:val="001F765F"/>
    <w:pPr>
      <w:autoSpaceDE w:val="0"/>
      <w:autoSpaceDN w:val="0"/>
      <w:adjustRightInd w:val="0"/>
      <w:spacing w:after="0" w:line="288" w:lineRule="auto"/>
      <w:textAlignment w:val="center"/>
    </w:pPr>
    <w:rPr>
      <w:rFonts w:ascii="Times New Roman" w:hAnsi="Times New Roman" w:cs="Times New Roman"/>
      <w:color w:val="000000"/>
      <w:sz w:val="24"/>
      <w:szCs w:val="24"/>
    </w:rPr>
  </w:style>
  <w:style w:type="character" w:styleId="BesuchterHyperlink">
    <w:name w:val="FollowedHyperlink"/>
    <w:basedOn w:val="Absatz-Standardschriftart"/>
    <w:uiPriority w:val="99"/>
    <w:semiHidden/>
    <w:unhideWhenUsed/>
    <w:rsid w:val="00D23209"/>
    <w:rPr>
      <w:color w:val="800080" w:themeColor="followedHyperlink"/>
      <w:u w:val="single"/>
    </w:rPr>
  </w:style>
  <w:style w:type="character" w:customStyle="1" w:styleId="berschrift3Zchn">
    <w:name w:val="Überschrift 3 Zchn"/>
    <w:basedOn w:val="Absatz-Standardschriftart"/>
    <w:link w:val="berschrift3"/>
    <w:uiPriority w:val="9"/>
    <w:rsid w:val="00410BA8"/>
    <w:rPr>
      <w:rFonts w:asciiTheme="majorHAnsi" w:eastAsiaTheme="majorEastAsia" w:hAnsiTheme="majorHAnsi" w:cstheme="majorBidi"/>
      <w:b/>
      <w:bCs/>
      <w:color w:val="4F81BD" w:themeColor="accent1"/>
    </w:rPr>
  </w:style>
  <w:style w:type="paragraph" w:customStyle="1" w:styleId="bodytext">
    <w:name w:val="bodytext"/>
    <w:basedOn w:val="Standard"/>
    <w:rsid w:val="00410BA8"/>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410BA8"/>
    <w:rPr>
      <w:b/>
      <w:bCs/>
    </w:rPr>
  </w:style>
  <w:style w:type="paragraph" w:styleId="Listenabsatz">
    <w:name w:val="List Paragraph"/>
    <w:basedOn w:val="Standard"/>
    <w:uiPriority w:val="34"/>
    <w:qFormat/>
    <w:rsid w:val="00841DE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8254809">
      <w:bodyDiv w:val="1"/>
      <w:marLeft w:val="0"/>
      <w:marRight w:val="0"/>
      <w:marTop w:val="0"/>
      <w:marBottom w:val="0"/>
      <w:divBdr>
        <w:top w:val="none" w:sz="0" w:space="0" w:color="auto"/>
        <w:left w:val="none" w:sz="0" w:space="0" w:color="auto"/>
        <w:bottom w:val="none" w:sz="0" w:space="0" w:color="auto"/>
        <w:right w:val="none" w:sz="0" w:space="0" w:color="auto"/>
      </w:divBdr>
      <w:divsChild>
        <w:div w:id="842478451">
          <w:marLeft w:val="0"/>
          <w:marRight w:val="0"/>
          <w:marTop w:val="0"/>
          <w:marBottom w:val="0"/>
          <w:divBdr>
            <w:top w:val="none" w:sz="0" w:space="0" w:color="auto"/>
            <w:left w:val="none" w:sz="0" w:space="0" w:color="auto"/>
            <w:bottom w:val="none" w:sz="0" w:space="0" w:color="auto"/>
            <w:right w:val="none" w:sz="0" w:space="0" w:color="auto"/>
          </w:divBdr>
        </w:div>
        <w:div w:id="14994179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elux-express.de/" TargetMode="External"/><Relationship Id="rId18" Type="http://schemas.openxmlformats.org/officeDocument/2006/relationships/hyperlink" Target="http://www.bahn.de/"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www.bahn.de/" TargetMode="External"/><Relationship Id="rId17" Type="http://schemas.openxmlformats.org/officeDocument/2006/relationships/hyperlink" Target="http://www.airportliner-trier.de/"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www.bahn.d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http://vrt-info.de/" TargetMode="External"/><Relationship Id="rId23" Type="http://schemas.openxmlformats.org/officeDocument/2006/relationships/footer" Target="footer2.xml"/><Relationship Id="rId10" Type="http://schemas.openxmlformats.org/officeDocument/2006/relationships/hyperlink" Target="http://www.bahn.de/" TargetMode="External"/><Relationship Id="rId19" Type="http://schemas.openxmlformats.org/officeDocument/2006/relationships/hyperlink" Target="http://www.bahn.de/" TargetMode="External"/><Relationship Id="rId4" Type="http://schemas.microsoft.com/office/2007/relationships/stylesWithEffects" Target="stylesWithEffects.xml"/><Relationship Id="rId9" Type="http://schemas.openxmlformats.org/officeDocument/2006/relationships/hyperlink" Target="http://goo.gl/maps/4CWXX" TargetMode="External"/><Relationship Id="rId14" Type="http://schemas.openxmlformats.org/officeDocument/2006/relationships/hyperlink" Target="http://www.flibco.com/"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4DEEE4-8F5F-467C-909F-10F072AFAE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1201</Words>
  <Characters>7573</Characters>
  <Application>Microsoft Office Word</Application>
  <DocSecurity>0</DocSecurity>
  <Lines>63</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Aline</dc:creator>
  <cp:lastModifiedBy>Dr. Katja Wolf</cp:lastModifiedBy>
  <cp:revision>21</cp:revision>
  <cp:lastPrinted>2013-04-16T15:29:00Z</cp:lastPrinted>
  <dcterms:created xsi:type="dcterms:W3CDTF">2013-04-07T07:59:00Z</dcterms:created>
  <dcterms:modified xsi:type="dcterms:W3CDTF">2013-07-30T09:01:00Z</dcterms:modified>
</cp:coreProperties>
</file>